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166E0" w14:textId="77777777" w:rsidR="007C46E3" w:rsidRPr="00A954D7" w:rsidRDefault="007C46E3" w:rsidP="007D084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954D7">
        <w:rPr>
          <w:rFonts w:ascii="Times New Roman" w:hAnsi="Times New Roman"/>
          <w:b/>
          <w:caps/>
          <w:sz w:val="28"/>
          <w:szCs w:val="28"/>
          <w:lang w:val="uk-UA"/>
        </w:rPr>
        <w:t>Довідка</w:t>
      </w:r>
    </w:p>
    <w:p w14:paraId="75D49323" w14:textId="77777777" w:rsidR="007C46E3" w:rsidRPr="00A954D7" w:rsidRDefault="007C46E3" w:rsidP="007D0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54D7">
        <w:rPr>
          <w:rFonts w:ascii="Times New Roman" w:hAnsi="Times New Roman"/>
          <w:b/>
          <w:sz w:val="28"/>
          <w:szCs w:val="28"/>
          <w:lang w:val="uk-UA"/>
        </w:rPr>
        <w:t xml:space="preserve">щодо відповідності зобов’язанням України </w:t>
      </w:r>
    </w:p>
    <w:p w14:paraId="771D97E7" w14:textId="77777777" w:rsidR="007C46E3" w:rsidRPr="00A954D7" w:rsidRDefault="007C46E3" w:rsidP="007D0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54D7">
        <w:rPr>
          <w:rFonts w:ascii="Times New Roman" w:hAnsi="Times New Roman"/>
          <w:b/>
          <w:sz w:val="28"/>
          <w:szCs w:val="28"/>
          <w:lang w:val="uk-UA"/>
        </w:rPr>
        <w:t xml:space="preserve">у сфері європейської інтеграції та праву Європейського Союзу </w:t>
      </w:r>
    </w:p>
    <w:p w14:paraId="4559723A" w14:textId="1585F45F" w:rsidR="00637D0E" w:rsidRDefault="007C46E3" w:rsidP="00637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4D7">
        <w:rPr>
          <w:rFonts w:ascii="Times New Roman" w:hAnsi="Times New Roman"/>
          <w:b/>
          <w:sz w:val="28"/>
          <w:szCs w:val="28"/>
          <w:lang w:val="uk-UA"/>
        </w:rPr>
        <w:t>(</w:t>
      </w:r>
      <w:r w:rsidRPr="00A954D7">
        <w:rPr>
          <w:rFonts w:ascii="Times New Roman" w:hAnsi="Times New Roman"/>
          <w:b/>
          <w:sz w:val="28"/>
          <w:szCs w:val="28"/>
          <w:lang w:val="en-US"/>
        </w:rPr>
        <w:t xml:space="preserve">acquis </w:t>
      </w:r>
      <w:r w:rsidRPr="00A954D7">
        <w:rPr>
          <w:rFonts w:ascii="Times New Roman" w:hAnsi="Times New Roman"/>
          <w:b/>
          <w:sz w:val="28"/>
          <w:szCs w:val="28"/>
          <w:lang w:val="uk-UA"/>
        </w:rPr>
        <w:t xml:space="preserve">ЄС) </w:t>
      </w:r>
      <w:bookmarkStart w:id="0" w:name="_GoBack"/>
      <w:bookmarkEnd w:id="0"/>
      <w:proofErr w:type="spellStart"/>
      <w:r w:rsidR="00637D0E" w:rsidRPr="00294262">
        <w:rPr>
          <w:rFonts w:ascii="Times New Roman" w:hAnsi="Times New Roman"/>
          <w:b/>
          <w:sz w:val="28"/>
          <w:szCs w:val="28"/>
          <w:lang w:eastAsia="ru-RU"/>
        </w:rPr>
        <w:t>проєкту</w:t>
      </w:r>
      <w:proofErr w:type="spellEnd"/>
      <w:r w:rsidR="00637D0E" w:rsidRPr="00294262">
        <w:rPr>
          <w:rFonts w:ascii="Times New Roman" w:hAnsi="Times New Roman"/>
          <w:b/>
          <w:sz w:val="28"/>
          <w:szCs w:val="28"/>
          <w:lang w:eastAsia="ru-RU"/>
        </w:rPr>
        <w:t xml:space="preserve"> наказу </w:t>
      </w:r>
      <w:proofErr w:type="spellStart"/>
      <w:r w:rsidR="00637D0E" w:rsidRPr="00294262">
        <w:rPr>
          <w:rFonts w:ascii="Times New Roman" w:hAnsi="Times New Roman"/>
          <w:b/>
          <w:sz w:val="28"/>
          <w:szCs w:val="28"/>
          <w:lang w:eastAsia="ru-RU"/>
        </w:rPr>
        <w:t>Міністе</w:t>
      </w:r>
      <w:r w:rsidR="00637D0E">
        <w:rPr>
          <w:rFonts w:ascii="Times New Roman" w:hAnsi="Times New Roman"/>
          <w:b/>
          <w:sz w:val="28"/>
          <w:szCs w:val="28"/>
          <w:lang w:eastAsia="ru-RU"/>
        </w:rPr>
        <w:t>рства</w:t>
      </w:r>
      <w:proofErr w:type="spellEnd"/>
      <w:r w:rsidR="00637D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637D0E">
        <w:rPr>
          <w:rFonts w:ascii="Times New Roman" w:hAnsi="Times New Roman"/>
          <w:b/>
          <w:sz w:val="28"/>
          <w:szCs w:val="28"/>
          <w:lang w:eastAsia="ru-RU"/>
        </w:rPr>
        <w:t>енергетики</w:t>
      </w:r>
      <w:proofErr w:type="spellEnd"/>
      <w:r w:rsidR="00637D0E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="00637D0E">
        <w:rPr>
          <w:rFonts w:ascii="Times New Roman" w:hAnsi="Times New Roman"/>
          <w:b/>
          <w:sz w:val="28"/>
          <w:szCs w:val="28"/>
          <w:lang w:eastAsia="ru-RU"/>
        </w:rPr>
        <w:t>захисту</w:t>
      </w:r>
      <w:proofErr w:type="spellEnd"/>
      <w:r w:rsidR="00637D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637D0E">
        <w:rPr>
          <w:rFonts w:ascii="Times New Roman" w:hAnsi="Times New Roman"/>
          <w:b/>
          <w:sz w:val="28"/>
          <w:szCs w:val="28"/>
          <w:lang w:eastAsia="ru-RU"/>
        </w:rPr>
        <w:t>довкілля</w:t>
      </w:r>
      <w:proofErr w:type="spellEnd"/>
      <w:r w:rsidR="00637D0E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="00637D0E">
        <w:rPr>
          <w:rFonts w:ascii="Times New Roman" w:hAnsi="Times New Roman"/>
          <w:b/>
          <w:sz w:val="28"/>
          <w:szCs w:val="28"/>
          <w:lang w:eastAsia="ru-RU"/>
        </w:rPr>
        <w:t>України</w:t>
      </w:r>
      <w:proofErr w:type="spellEnd"/>
      <w:r w:rsidR="00637D0E">
        <w:rPr>
          <w:rFonts w:ascii="Times New Roman" w:hAnsi="Times New Roman"/>
          <w:b/>
          <w:sz w:val="28"/>
          <w:szCs w:val="28"/>
          <w:lang w:eastAsia="ru-RU"/>
        </w:rPr>
        <w:t xml:space="preserve"> «Про </w:t>
      </w:r>
      <w:proofErr w:type="spellStart"/>
      <w:r w:rsidR="00637D0E">
        <w:rPr>
          <w:rFonts w:ascii="Times New Roman" w:hAnsi="Times New Roman"/>
          <w:b/>
          <w:sz w:val="28"/>
          <w:szCs w:val="28"/>
          <w:lang w:eastAsia="ru-RU"/>
        </w:rPr>
        <w:t>затвердження</w:t>
      </w:r>
      <w:proofErr w:type="spellEnd"/>
      <w:r w:rsidR="00637D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637D0E">
        <w:rPr>
          <w:rFonts w:ascii="Times New Roman" w:hAnsi="Times New Roman"/>
          <w:b/>
          <w:sz w:val="28"/>
          <w:szCs w:val="28"/>
          <w:lang w:eastAsia="ru-RU"/>
        </w:rPr>
        <w:t>уніфікованої</w:t>
      </w:r>
      <w:proofErr w:type="spellEnd"/>
      <w:r w:rsidR="00637D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637D0E">
        <w:rPr>
          <w:rFonts w:ascii="Times New Roman" w:hAnsi="Times New Roman"/>
          <w:b/>
          <w:sz w:val="28"/>
          <w:szCs w:val="28"/>
          <w:lang w:eastAsia="ru-RU"/>
        </w:rPr>
        <w:t>форми</w:t>
      </w:r>
      <w:proofErr w:type="spellEnd"/>
      <w:r w:rsidR="00637D0E">
        <w:rPr>
          <w:rFonts w:ascii="Times New Roman" w:hAnsi="Times New Roman"/>
          <w:b/>
          <w:sz w:val="28"/>
          <w:szCs w:val="28"/>
          <w:lang w:eastAsia="ru-RU"/>
        </w:rPr>
        <w:t xml:space="preserve"> Акта, </w:t>
      </w:r>
      <w:proofErr w:type="spellStart"/>
      <w:r w:rsidR="00637D0E">
        <w:rPr>
          <w:rFonts w:ascii="Times New Roman" w:hAnsi="Times New Roman"/>
          <w:b/>
          <w:sz w:val="28"/>
          <w:szCs w:val="28"/>
          <w:lang w:eastAsia="ru-RU"/>
        </w:rPr>
        <w:t>складеного</w:t>
      </w:r>
      <w:proofErr w:type="spellEnd"/>
      <w:r w:rsidR="00637D0E">
        <w:rPr>
          <w:rFonts w:ascii="Times New Roman" w:hAnsi="Times New Roman"/>
          <w:b/>
          <w:sz w:val="28"/>
          <w:szCs w:val="28"/>
          <w:lang w:eastAsia="ru-RU"/>
        </w:rPr>
        <w:t xml:space="preserve"> за результатами </w:t>
      </w:r>
      <w:proofErr w:type="spellStart"/>
      <w:r w:rsidR="00637D0E">
        <w:rPr>
          <w:rFonts w:ascii="Times New Roman" w:hAnsi="Times New Roman"/>
          <w:b/>
          <w:sz w:val="28"/>
          <w:szCs w:val="28"/>
          <w:lang w:eastAsia="ru-RU"/>
        </w:rPr>
        <w:t>проведення</w:t>
      </w:r>
      <w:proofErr w:type="spellEnd"/>
      <w:r w:rsidR="00637D0E">
        <w:rPr>
          <w:rFonts w:ascii="Times New Roman" w:hAnsi="Times New Roman"/>
          <w:b/>
          <w:sz w:val="28"/>
          <w:szCs w:val="28"/>
          <w:lang w:eastAsia="ru-RU"/>
        </w:rPr>
        <w:t xml:space="preserve"> планового (</w:t>
      </w:r>
      <w:proofErr w:type="spellStart"/>
      <w:r w:rsidR="00637D0E">
        <w:rPr>
          <w:rFonts w:ascii="Times New Roman" w:hAnsi="Times New Roman"/>
          <w:b/>
          <w:sz w:val="28"/>
          <w:szCs w:val="28"/>
          <w:lang w:eastAsia="ru-RU"/>
        </w:rPr>
        <w:t>позапланового</w:t>
      </w:r>
      <w:proofErr w:type="spellEnd"/>
      <w:r w:rsidR="00637D0E">
        <w:rPr>
          <w:rFonts w:ascii="Times New Roman" w:hAnsi="Times New Roman"/>
          <w:b/>
          <w:sz w:val="28"/>
          <w:szCs w:val="28"/>
          <w:lang w:eastAsia="ru-RU"/>
        </w:rPr>
        <w:t xml:space="preserve">) заходу державного </w:t>
      </w:r>
      <w:proofErr w:type="spellStart"/>
      <w:r w:rsidR="00637D0E">
        <w:rPr>
          <w:rFonts w:ascii="Times New Roman" w:hAnsi="Times New Roman"/>
          <w:b/>
          <w:sz w:val="28"/>
          <w:szCs w:val="28"/>
          <w:lang w:eastAsia="ru-RU"/>
        </w:rPr>
        <w:t>нагляду</w:t>
      </w:r>
      <w:proofErr w:type="spellEnd"/>
      <w:r w:rsidR="00637D0E">
        <w:rPr>
          <w:rFonts w:ascii="Times New Roman" w:hAnsi="Times New Roman"/>
          <w:b/>
          <w:sz w:val="28"/>
          <w:szCs w:val="28"/>
          <w:lang w:eastAsia="ru-RU"/>
        </w:rPr>
        <w:t xml:space="preserve"> (контролю) </w:t>
      </w:r>
      <w:proofErr w:type="spellStart"/>
      <w:r w:rsidR="00637D0E">
        <w:rPr>
          <w:rFonts w:ascii="Times New Roman" w:hAnsi="Times New Roman"/>
          <w:b/>
          <w:sz w:val="28"/>
          <w:szCs w:val="28"/>
          <w:lang w:eastAsia="ru-RU"/>
        </w:rPr>
        <w:t>щодо</w:t>
      </w:r>
      <w:proofErr w:type="spellEnd"/>
      <w:r w:rsidR="00637D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637D0E">
        <w:rPr>
          <w:rFonts w:ascii="Times New Roman" w:hAnsi="Times New Roman"/>
          <w:b/>
          <w:sz w:val="28"/>
          <w:szCs w:val="28"/>
          <w:lang w:eastAsia="ru-RU"/>
        </w:rPr>
        <w:t>дотримання</w:t>
      </w:r>
      <w:proofErr w:type="spellEnd"/>
      <w:r w:rsidR="00637D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637D0E">
        <w:rPr>
          <w:rFonts w:ascii="Times New Roman" w:hAnsi="Times New Roman"/>
          <w:b/>
          <w:sz w:val="28"/>
          <w:szCs w:val="28"/>
          <w:lang w:eastAsia="ru-RU"/>
        </w:rPr>
        <w:t>суб’єктом</w:t>
      </w:r>
      <w:proofErr w:type="spellEnd"/>
      <w:r w:rsidR="00637D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637D0E">
        <w:rPr>
          <w:rFonts w:ascii="Times New Roman" w:hAnsi="Times New Roman"/>
          <w:b/>
          <w:sz w:val="28"/>
          <w:szCs w:val="28"/>
          <w:lang w:eastAsia="ru-RU"/>
        </w:rPr>
        <w:t>господарювання</w:t>
      </w:r>
      <w:proofErr w:type="spellEnd"/>
      <w:r w:rsidR="00637D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637D0E">
        <w:rPr>
          <w:rFonts w:ascii="Times New Roman" w:hAnsi="Times New Roman"/>
          <w:b/>
          <w:sz w:val="28"/>
          <w:szCs w:val="28"/>
          <w:lang w:eastAsia="ru-RU"/>
        </w:rPr>
        <w:t>вимог</w:t>
      </w:r>
      <w:proofErr w:type="spellEnd"/>
      <w:r w:rsidR="00637D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637D0E">
        <w:rPr>
          <w:rFonts w:ascii="Times New Roman" w:hAnsi="Times New Roman"/>
          <w:b/>
          <w:sz w:val="28"/>
          <w:szCs w:val="28"/>
          <w:lang w:eastAsia="ru-RU"/>
        </w:rPr>
        <w:t>законодавства</w:t>
      </w:r>
      <w:proofErr w:type="spellEnd"/>
      <w:r w:rsidR="00637D0E">
        <w:rPr>
          <w:rFonts w:ascii="Times New Roman" w:hAnsi="Times New Roman"/>
          <w:b/>
          <w:sz w:val="28"/>
          <w:szCs w:val="28"/>
          <w:lang w:eastAsia="ru-RU"/>
        </w:rPr>
        <w:t xml:space="preserve"> у сферах </w:t>
      </w:r>
      <w:proofErr w:type="spellStart"/>
      <w:r w:rsidR="00637D0E">
        <w:rPr>
          <w:rFonts w:ascii="Times New Roman" w:hAnsi="Times New Roman"/>
          <w:b/>
          <w:sz w:val="28"/>
          <w:szCs w:val="28"/>
          <w:lang w:eastAsia="ru-RU"/>
        </w:rPr>
        <w:t>електроенергетики</w:t>
      </w:r>
      <w:proofErr w:type="spellEnd"/>
      <w:r w:rsidR="00637D0E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="00637D0E">
        <w:rPr>
          <w:rFonts w:ascii="Times New Roman" w:hAnsi="Times New Roman"/>
          <w:b/>
          <w:sz w:val="28"/>
          <w:szCs w:val="28"/>
          <w:lang w:eastAsia="ru-RU"/>
        </w:rPr>
        <w:t>теплопостачання</w:t>
      </w:r>
      <w:proofErr w:type="spellEnd"/>
      <w:r w:rsidR="00637D0E">
        <w:rPr>
          <w:rFonts w:ascii="Times New Roman" w:hAnsi="Times New Roman"/>
          <w:b/>
          <w:sz w:val="28"/>
          <w:szCs w:val="28"/>
        </w:rPr>
        <w:t>»</w:t>
      </w:r>
    </w:p>
    <w:p w14:paraId="137FF7E9" w14:textId="77777777" w:rsidR="00041C81" w:rsidRPr="00637D0E" w:rsidRDefault="007C46E3" w:rsidP="00637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54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F565B25" w14:textId="77777777" w:rsidR="00A954D7" w:rsidRPr="00637D0E" w:rsidRDefault="007C46E3" w:rsidP="007D08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</w:t>
      </w:r>
      <w:r w:rsidR="008918CA">
        <w:rPr>
          <w:rFonts w:ascii="Times New Roman" w:hAnsi="Times New Roman"/>
          <w:sz w:val="28"/>
          <w:szCs w:val="28"/>
          <w:lang w:val="uk-UA"/>
        </w:rPr>
        <w:t>є</w:t>
      </w:r>
      <w:r w:rsidR="00637D0E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637D0E">
        <w:rPr>
          <w:rFonts w:ascii="Times New Roman" w:hAnsi="Times New Roman"/>
          <w:sz w:val="28"/>
          <w:szCs w:val="28"/>
          <w:lang w:val="uk-UA"/>
        </w:rPr>
        <w:t xml:space="preserve"> наказу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розроблено: </w:t>
      </w:r>
      <w:r w:rsidR="00637D0E">
        <w:rPr>
          <w:rFonts w:ascii="Times New Roman" w:eastAsiaTheme="minorHAnsi" w:hAnsi="Times New Roman"/>
          <w:sz w:val="28"/>
          <w:szCs w:val="28"/>
          <w:lang w:val="uk-UA"/>
        </w:rPr>
        <w:t>Міністерством</w:t>
      </w:r>
      <w:r w:rsidR="00637D0E" w:rsidRPr="00637D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637D0E" w:rsidRPr="00637D0E">
        <w:rPr>
          <w:rFonts w:ascii="Times New Roman" w:hAnsi="Times New Roman"/>
          <w:sz w:val="28"/>
          <w:szCs w:val="28"/>
          <w:lang w:eastAsia="ru-RU"/>
        </w:rPr>
        <w:t>енергетики</w:t>
      </w:r>
      <w:proofErr w:type="spellEnd"/>
      <w:r w:rsidR="00637D0E" w:rsidRPr="00637D0E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637D0E" w:rsidRPr="00637D0E">
        <w:rPr>
          <w:rFonts w:ascii="Times New Roman" w:hAnsi="Times New Roman"/>
          <w:sz w:val="28"/>
          <w:szCs w:val="28"/>
          <w:lang w:eastAsia="ru-RU"/>
        </w:rPr>
        <w:t>захисту</w:t>
      </w:r>
      <w:proofErr w:type="spellEnd"/>
      <w:r w:rsidR="00637D0E" w:rsidRPr="00637D0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37D0E" w:rsidRPr="00637D0E">
        <w:rPr>
          <w:rFonts w:ascii="Times New Roman" w:hAnsi="Times New Roman"/>
          <w:sz w:val="28"/>
          <w:szCs w:val="28"/>
          <w:lang w:eastAsia="ru-RU"/>
        </w:rPr>
        <w:t>довкілля</w:t>
      </w:r>
      <w:proofErr w:type="spellEnd"/>
      <w:r w:rsidR="00637D0E" w:rsidRPr="00637D0E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637D0E" w:rsidRPr="00637D0E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="00A954D7" w:rsidRPr="00637D0E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14:paraId="1EF36872" w14:textId="77777777" w:rsidR="001260AB" w:rsidRPr="00637D0E" w:rsidRDefault="001260AB" w:rsidP="00637D0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14:paraId="7AFA9442" w14:textId="77777777" w:rsidR="001260AB" w:rsidRPr="00637D0E" w:rsidRDefault="007C46E3" w:rsidP="00637D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7D0E">
        <w:rPr>
          <w:rFonts w:ascii="Times New Roman" w:hAnsi="Times New Roman"/>
          <w:b/>
          <w:sz w:val="28"/>
          <w:szCs w:val="28"/>
          <w:lang w:val="uk-UA"/>
        </w:rPr>
        <w:t xml:space="preserve">Належність </w:t>
      </w:r>
      <w:proofErr w:type="spellStart"/>
      <w:r w:rsidRPr="00637D0E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8918CA" w:rsidRPr="00637D0E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637D0E">
        <w:rPr>
          <w:rFonts w:ascii="Times New Roman" w:hAnsi="Times New Roman"/>
          <w:b/>
          <w:sz w:val="28"/>
          <w:szCs w:val="28"/>
          <w:lang w:val="uk-UA"/>
        </w:rPr>
        <w:t>кту</w:t>
      </w:r>
      <w:proofErr w:type="spellEnd"/>
      <w:r w:rsidRPr="00637D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37D0E">
        <w:rPr>
          <w:rFonts w:ascii="Times New Roman" w:hAnsi="Times New Roman"/>
          <w:b/>
          <w:sz w:val="28"/>
          <w:szCs w:val="28"/>
          <w:lang w:val="uk-UA"/>
        </w:rPr>
        <w:t>акта</w:t>
      </w:r>
      <w:proofErr w:type="spellEnd"/>
      <w:r w:rsidRPr="00637D0E">
        <w:rPr>
          <w:rFonts w:ascii="Times New Roman" w:hAnsi="Times New Roman"/>
          <w:b/>
          <w:sz w:val="28"/>
          <w:szCs w:val="28"/>
          <w:lang w:val="uk-UA"/>
        </w:rPr>
        <w:t xml:space="preserve"> до сфер, правовідносини в яких регулюються правом Європейського Союзу (</w:t>
      </w:r>
      <w:r w:rsidRPr="00637D0E">
        <w:rPr>
          <w:rFonts w:ascii="Times New Roman" w:hAnsi="Times New Roman"/>
          <w:b/>
          <w:sz w:val="28"/>
          <w:szCs w:val="28"/>
          <w:lang w:val="en-US"/>
        </w:rPr>
        <w:t xml:space="preserve">acquis </w:t>
      </w:r>
      <w:r w:rsidRPr="00637D0E">
        <w:rPr>
          <w:rFonts w:ascii="Times New Roman" w:hAnsi="Times New Roman"/>
          <w:b/>
          <w:sz w:val="28"/>
          <w:szCs w:val="28"/>
          <w:lang w:val="uk-UA"/>
        </w:rPr>
        <w:t>ЄС)</w:t>
      </w:r>
    </w:p>
    <w:p w14:paraId="7A16A6AD" w14:textId="77777777" w:rsidR="007C46E3" w:rsidRDefault="007C46E3" w:rsidP="001260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</w:t>
      </w:r>
      <w:r w:rsidR="007D084F">
        <w:rPr>
          <w:rFonts w:ascii="Times New Roman" w:hAnsi="Times New Roman"/>
          <w:sz w:val="28"/>
          <w:szCs w:val="28"/>
          <w:lang w:val="uk-UA"/>
        </w:rPr>
        <w:t>є</w:t>
      </w:r>
      <w:r w:rsidR="00637D0E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637D0E">
        <w:rPr>
          <w:rFonts w:ascii="Times New Roman" w:hAnsi="Times New Roman"/>
          <w:sz w:val="28"/>
          <w:szCs w:val="28"/>
          <w:lang w:val="uk-UA"/>
        </w:rPr>
        <w:t xml:space="preserve"> наказу</w:t>
      </w:r>
      <w:r>
        <w:rPr>
          <w:rFonts w:ascii="Times New Roman" w:hAnsi="Times New Roman"/>
          <w:sz w:val="28"/>
          <w:szCs w:val="28"/>
          <w:lang w:val="uk-UA"/>
        </w:rPr>
        <w:t xml:space="preserve"> за предметом правового регулювання не належить до сфер, правовідносин в яких регулюються правом Європейського Союзу (</w:t>
      </w:r>
      <w:r>
        <w:rPr>
          <w:rFonts w:ascii="Times New Roman" w:hAnsi="Times New Roman"/>
          <w:sz w:val="28"/>
          <w:szCs w:val="28"/>
          <w:lang w:val="en-US"/>
        </w:rPr>
        <w:t>acquis</w:t>
      </w:r>
      <w:r>
        <w:rPr>
          <w:rFonts w:ascii="Times New Roman" w:hAnsi="Times New Roman"/>
          <w:sz w:val="28"/>
          <w:szCs w:val="28"/>
          <w:lang w:val="uk-UA"/>
        </w:rPr>
        <w:t> ЄС).</w:t>
      </w:r>
    </w:p>
    <w:p w14:paraId="5205410B" w14:textId="77777777" w:rsidR="001260AB" w:rsidRDefault="001260AB" w:rsidP="001260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9D2920" w14:textId="77777777" w:rsidR="001260AB" w:rsidRPr="00637D0E" w:rsidRDefault="007C46E3" w:rsidP="00637D0E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7D0E">
        <w:rPr>
          <w:rFonts w:ascii="Times New Roman" w:hAnsi="Times New Roman"/>
          <w:b/>
          <w:sz w:val="28"/>
          <w:szCs w:val="28"/>
          <w:lang w:val="uk-UA"/>
        </w:rPr>
        <w:t>Зобов’язання України у сфері європейської інтеграції (у тому числі міжнародно-правові)</w:t>
      </w:r>
    </w:p>
    <w:p w14:paraId="5E3F7A34" w14:textId="77777777" w:rsidR="007C46E3" w:rsidRDefault="007C46E3" w:rsidP="007D084F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084F">
        <w:rPr>
          <w:rFonts w:ascii="Times New Roman" w:hAnsi="Times New Roman"/>
          <w:sz w:val="28"/>
          <w:szCs w:val="28"/>
          <w:lang w:val="uk-UA"/>
        </w:rPr>
        <w:t>Про</w:t>
      </w:r>
      <w:r w:rsidR="008918CA">
        <w:rPr>
          <w:rFonts w:ascii="Times New Roman" w:hAnsi="Times New Roman"/>
          <w:sz w:val="28"/>
          <w:szCs w:val="28"/>
          <w:lang w:val="uk-UA"/>
        </w:rPr>
        <w:t>є</w:t>
      </w:r>
      <w:r w:rsidRPr="007D084F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7D08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D084F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7D084F">
        <w:rPr>
          <w:rFonts w:ascii="Times New Roman" w:hAnsi="Times New Roman"/>
          <w:sz w:val="28"/>
          <w:szCs w:val="28"/>
          <w:lang w:val="uk-UA"/>
        </w:rPr>
        <w:t xml:space="preserve"> не стосується питань, що визначені в джерелах міжнародно-правових зобов’язань України у сфері європейської інтеграції.</w:t>
      </w:r>
    </w:p>
    <w:p w14:paraId="444004F7" w14:textId="77777777" w:rsidR="001260AB" w:rsidRPr="007D084F" w:rsidRDefault="001260AB" w:rsidP="007D084F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0B5D08" w14:textId="77777777" w:rsidR="001260AB" w:rsidRPr="001260AB" w:rsidRDefault="007C46E3" w:rsidP="00637D0E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60AB">
        <w:rPr>
          <w:rFonts w:ascii="Times New Roman" w:hAnsi="Times New Roman"/>
          <w:b/>
          <w:sz w:val="28"/>
          <w:szCs w:val="28"/>
          <w:lang w:val="uk-UA"/>
        </w:rPr>
        <w:t>Програмні документи у сфері європейської інтеграції</w:t>
      </w:r>
    </w:p>
    <w:p w14:paraId="39FCEBED" w14:textId="77777777" w:rsidR="00A954D7" w:rsidRDefault="00637D0E" w:rsidP="001260AB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Предмет правового регулювання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наказу не стосується міжнародно-правових зобов’язань України у сфері європейської інтеграції</w:t>
      </w:r>
    </w:p>
    <w:p w14:paraId="36F3ABC7" w14:textId="77777777" w:rsidR="001260AB" w:rsidRPr="001260AB" w:rsidRDefault="001260AB" w:rsidP="001260AB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11D27A" w14:textId="77777777" w:rsidR="001260AB" w:rsidRPr="001260AB" w:rsidRDefault="00A954D7" w:rsidP="00637D0E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60AB">
        <w:rPr>
          <w:rFonts w:ascii="Times New Roman" w:hAnsi="Times New Roman"/>
          <w:b/>
          <w:sz w:val="28"/>
          <w:szCs w:val="28"/>
          <w:lang w:val="uk-UA"/>
        </w:rPr>
        <w:t>Порівняльно-правовий аналіз</w:t>
      </w:r>
    </w:p>
    <w:p w14:paraId="6FC45C59" w14:textId="77777777" w:rsidR="00A954D7" w:rsidRDefault="00A954D7" w:rsidP="001260AB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60AB">
        <w:rPr>
          <w:rFonts w:ascii="Times New Roman" w:hAnsi="Times New Roman"/>
          <w:sz w:val="28"/>
          <w:szCs w:val="28"/>
          <w:lang w:val="uk-UA"/>
        </w:rPr>
        <w:t xml:space="preserve">У зв’язку з тим, що </w:t>
      </w:r>
      <w:proofErr w:type="spellStart"/>
      <w:r w:rsidRPr="001260AB">
        <w:rPr>
          <w:rFonts w:ascii="Times New Roman" w:hAnsi="Times New Roman"/>
          <w:sz w:val="28"/>
          <w:szCs w:val="28"/>
          <w:lang w:val="uk-UA"/>
        </w:rPr>
        <w:t>про</w:t>
      </w:r>
      <w:r w:rsidR="008918CA" w:rsidRPr="001260AB">
        <w:rPr>
          <w:rFonts w:ascii="Times New Roman" w:hAnsi="Times New Roman"/>
          <w:sz w:val="28"/>
          <w:szCs w:val="28"/>
          <w:lang w:val="uk-UA"/>
        </w:rPr>
        <w:t>є</w:t>
      </w:r>
      <w:r w:rsidRPr="001260AB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1260A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60AB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1260AB">
        <w:rPr>
          <w:rFonts w:ascii="Times New Roman" w:hAnsi="Times New Roman"/>
          <w:sz w:val="28"/>
          <w:szCs w:val="28"/>
          <w:lang w:val="uk-UA"/>
        </w:rPr>
        <w:t xml:space="preserve"> за предметом правового регулювання не належить до сфер, правовідносини в яких регулюються правом Європейського Союзу та міжнародними-правовими зобов’язаннями України у сфері європейської інтеграції, відсутній порівняльно-правовий аналіз.</w:t>
      </w:r>
    </w:p>
    <w:p w14:paraId="5B17ADDA" w14:textId="77777777" w:rsidR="001260AB" w:rsidRPr="001260AB" w:rsidRDefault="001260AB" w:rsidP="001260AB">
      <w:pPr>
        <w:pStyle w:val="a3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757736" w14:textId="77777777" w:rsidR="001260AB" w:rsidRPr="001260AB" w:rsidRDefault="00637D0E" w:rsidP="00637D0E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Очікуван</w:t>
      </w:r>
      <w:r w:rsidR="00A954D7" w:rsidRPr="001260AB">
        <w:rPr>
          <w:rFonts w:ascii="Times New Roman" w:hAnsi="Times New Roman"/>
          <w:b/>
          <w:sz w:val="28"/>
          <w:szCs w:val="28"/>
          <w:lang w:val="uk-UA"/>
        </w:rPr>
        <w:t>і результати</w:t>
      </w:r>
    </w:p>
    <w:p w14:paraId="536B257D" w14:textId="77777777" w:rsidR="001260AB" w:rsidRPr="00022240" w:rsidRDefault="00A954D7" w:rsidP="000222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260AB">
        <w:rPr>
          <w:rFonts w:ascii="Times New Roman" w:hAnsi="Times New Roman"/>
          <w:sz w:val="28"/>
          <w:szCs w:val="28"/>
          <w:lang w:val="uk-UA"/>
        </w:rPr>
        <w:t xml:space="preserve">Прийняття </w:t>
      </w:r>
      <w:proofErr w:type="spellStart"/>
      <w:r w:rsidRPr="001260AB">
        <w:rPr>
          <w:rFonts w:ascii="Times New Roman" w:hAnsi="Times New Roman"/>
          <w:sz w:val="28"/>
          <w:szCs w:val="28"/>
          <w:lang w:val="uk-UA"/>
        </w:rPr>
        <w:t>про</w:t>
      </w:r>
      <w:r w:rsidR="008918CA" w:rsidRPr="001260AB">
        <w:rPr>
          <w:rFonts w:ascii="Times New Roman" w:hAnsi="Times New Roman"/>
          <w:sz w:val="28"/>
          <w:szCs w:val="28"/>
          <w:lang w:val="uk-UA"/>
        </w:rPr>
        <w:t>є</w:t>
      </w:r>
      <w:r w:rsidRPr="001260AB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1260A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60AB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1260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2240" w:rsidRPr="00022240">
        <w:rPr>
          <w:rFonts w:ascii="Times New Roman" w:eastAsia="Calibri" w:hAnsi="Times New Roman"/>
          <w:sz w:val="28"/>
          <w:szCs w:val="28"/>
          <w:lang w:val="uk-UA"/>
        </w:rPr>
        <w:t xml:space="preserve"> забезпечити прозорість процесу здійснення заходів з державного енергетичного нагляду у суб’єктів господарювання, що підлягають державному нагляду (контролю) у сферах</w:t>
      </w:r>
      <w:r w:rsidR="00022240" w:rsidRPr="00022240">
        <w:rPr>
          <w:rFonts w:ascii="Times New Roman" w:eastAsia="Calibri" w:hAnsi="Times New Roman"/>
          <w:bCs/>
          <w:sz w:val="28"/>
          <w:szCs w:val="28"/>
          <w:lang w:val="uk-UA"/>
        </w:rPr>
        <w:t xml:space="preserve"> електроенергетики та теплопостачання</w:t>
      </w:r>
      <w:r w:rsidR="00022240" w:rsidRPr="00022240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14:paraId="508A0234" w14:textId="77777777" w:rsidR="00A954D7" w:rsidRDefault="00A954D7" w:rsidP="00637D0E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Узагальнений висновок</w:t>
      </w:r>
    </w:p>
    <w:p w14:paraId="59835DE7" w14:textId="77777777" w:rsidR="00A954D7" w:rsidRPr="00A954D7" w:rsidRDefault="00A954D7" w:rsidP="007D084F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954D7">
        <w:rPr>
          <w:rFonts w:ascii="Times New Roman" w:hAnsi="Times New Roman"/>
          <w:sz w:val="28"/>
          <w:szCs w:val="28"/>
          <w:lang w:val="uk-UA"/>
        </w:rPr>
        <w:t>Про</w:t>
      </w:r>
      <w:r w:rsidR="008918CA">
        <w:rPr>
          <w:rFonts w:ascii="Times New Roman" w:hAnsi="Times New Roman"/>
          <w:sz w:val="28"/>
          <w:szCs w:val="28"/>
          <w:lang w:val="uk-UA"/>
        </w:rPr>
        <w:t>є</w:t>
      </w:r>
      <w:r w:rsidR="00637D0E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637D0E">
        <w:rPr>
          <w:rFonts w:ascii="Times New Roman" w:hAnsi="Times New Roman"/>
          <w:sz w:val="28"/>
          <w:szCs w:val="28"/>
          <w:lang w:val="uk-UA"/>
        </w:rPr>
        <w:t xml:space="preserve"> наказу</w:t>
      </w:r>
      <w:r w:rsidRPr="00A954D7">
        <w:rPr>
          <w:rFonts w:ascii="Times New Roman" w:hAnsi="Times New Roman"/>
          <w:sz w:val="28"/>
          <w:szCs w:val="28"/>
          <w:lang w:val="uk-UA"/>
        </w:rPr>
        <w:t xml:space="preserve"> не стосується зобов’язань України у сфері європейської інтеграції, в тому числі міжнародно-правових та прав Європейського Союзу (</w:t>
      </w:r>
      <w:r w:rsidRPr="00A954D7">
        <w:rPr>
          <w:rFonts w:ascii="Times New Roman" w:hAnsi="Times New Roman"/>
          <w:sz w:val="28"/>
          <w:szCs w:val="28"/>
          <w:lang w:val="en-US"/>
        </w:rPr>
        <w:t>acquis</w:t>
      </w:r>
      <w:r w:rsidRPr="00A954D7">
        <w:rPr>
          <w:rFonts w:ascii="Times New Roman" w:hAnsi="Times New Roman"/>
          <w:sz w:val="28"/>
          <w:szCs w:val="28"/>
          <w:lang w:val="uk-UA"/>
        </w:rPr>
        <w:t> ЄС).</w:t>
      </w:r>
    </w:p>
    <w:p w14:paraId="1FB65F08" w14:textId="77777777" w:rsidR="00A954D7" w:rsidRDefault="00A954D7" w:rsidP="007D084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686FE7" w14:textId="77777777" w:rsidR="001260AB" w:rsidRPr="00A954D7" w:rsidRDefault="001260AB" w:rsidP="007D084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54D7" w14:paraId="77411C27" w14:textId="77777777" w:rsidTr="00A954D7">
        <w:tc>
          <w:tcPr>
            <w:tcW w:w="4785" w:type="dxa"/>
            <w:hideMark/>
          </w:tcPr>
          <w:p w14:paraId="6B99BB05" w14:textId="77777777" w:rsidR="00A954D7" w:rsidRDefault="00041C81" w:rsidP="007D08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Міністр</w:t>
            </w:r>
          </w:p>
        </w:tc>
        <w:tc>
          <w:tcPr>
            <w:tcW w:w="4786" w:type="dxa"/>
            <w:hideMark/>
          </w:tcPr>
          <w:p w14:paraId="03A8A150" w14:textId="77777777" w:rsidR="00A954D7" w:rsidRDefault="00637D0E" w:rsidP="007D08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546C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Олексій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ОРЖЕЛЬ</w:t>
            </w:r>
          </w:p>
        </w:tc>
      </w:tr>
      <w:tr w:rsidR="00A954D7" w14:paraId="19A1FFFF" w14:textId="77777777" w:rsidTr="00A954D7">
        <w:tc>
          <w:tcPr>
            <w:tcW w:w="4785" w:type="dxa"/>
          </w:tcPr>
          <w:p w14:paraId="17E1F6D0" w14:textId="77777777" w:rsidR="00A954D7" w:rsidRDefault="00A954D7" w:rsidP="007D08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786" w:type="dxa"/>
          </w:tcPr>
          <w:p w14:paraId="52C639BE" w14:textId="77777777" w:rsidR="00A954D7" w:rsidRDefault="00A954D7" w:rsidP="007D08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954D7" w14:paraId="695625A0" w14:textId="77777777" w:rsidTr="00A954D7">
        <w:tc>
          <w:tcPr>
            <w:tcW w:w="4785" w:type="dxa"/>
            <w:hideMark/>
          </w:tcPr>
          <w:p w14:paraId="76E6A888" w14:textId="77777777" w:rsidR="00A954D7" w:rsidRDefault="00A954D7" w:rsidP="007D0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 </w:t>
            </w:r>
            <w:r w:rsidR="00041C81">
              <w:rPr>
                <w:rFonts w:ascii="Times New Roman" w:hAnsi="Times New Roman"/>
                <w:sz w:val="26"/>
                <w:szCs w:val="26"/>
                <w:lang w:val="uk-UA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2019 р.</w:t>
            </w:r>
          </w:p>
        </w:tc>
        <w:tc>
          <w:tcPr>
            <w:tcW w:w="4786" w:type="dxa"/>
          </w:tcPr>
          <w:p w14:paraId="09DC73E1" w14:textId="77777777" w:rsidR="00A954D7" w:rsidRDefault="00A954D7" w:rsidP="007D0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28EE4F61" w14:textId="77777777" w:rsidR="006B1A91" w:rsidRDefault="006B1A91" w:rsidP="007D084F">
      <w:pPr>
        <w:spacing w:line="240" w:lineRule="auto"/>
      </w:pPr>
    </w:p>
    <w:sectPr w:rsidR="006B1A91" w:rsidSect="00022240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9368F"/>
    <w:multiLevelType w:val="hybridMultilevel"/>
    <w:tmpl w:val="6472E542"/>
    <w:lvl w:ilvl="0" w:tplc="A6744D96">
      <w:start w:val="1"/>
      <w:numFmt w:val="decimal"/>
      <w:suff w:val="space"/>
      <w:lvlText w:val="%1."/>
      <w:lvlJc w:val="right"/>
      <w:pPr>
        <w:ind w:left="709" w:hanging="709"/>
      </w:pPr>
      <w:rPr>
        <w:rFonts w:ascii="Times New Roman" w:hAnsi="Times New Roman" w:cs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737321"/>
    <w:multiLevelType w:val="hybridMultilevel"/>
    <w:tmpl w:val="65C253E6"/>
    <w:lvl w:ilvl="0" w:tplc="21A2BE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EA"/>
    <w:rsid w:val="00022240"/>
    <w:rsid w:val="00041C81"/>
    <w:rsid w:val="001260AB"/>
    <w:rsid w:val="00280023"/>
    <w:rsid w:val="00336229"/>
    <w:rsid w:val="00515E25"/>
    <w:rsid w:val="00546CAB"/>
    <w:rsid w:val="00637D0E"/>
    <w:rsid w:val="00670957"/>
    <w:rsid w:val="006B1A91"/>
    <w:rsid w:val="007119E9"/>
    <w:rsid w:val="007C46E3"/>
    <w:rsid w:val="007D084F"/>
    <w:rsid w:val="008918CA"/>
    <w:rsid w:val="00A954D7"/>
    <w:rsid w:val="00F3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D843"/>
  <w15:chartTrackingRefBased/>
  <w15:docId w15:val="{B204AB69-D08B-4B63-9134-6E902E90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46E3"/>
    <w:pPr>
      <w:spacing w:after="200" w:line="276" w:lineRule="auto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E3"/>
    <w:pPr>
      <w:ind w:left="720"/>
      <w:contextualSpacing/>
    </w:pPr>
  </w:style>
  <w:style w:type="table" w:styleId="a4">
    <w:name w:val="Table Grid"/>
    <w:basedOn w:val="a1"/>
    <w:uiPriority w:val="59"/>
    <w:rsid w:val="00A954D7"/>
    <w:pPr>
      <w:spacing w:after="0" w:line="240" w:lineRule="auto"/>
    </w:pPr>
    <w:rPr>
      <w:rFonts w:eastAsia="Times New Roman" w:cs="Calibri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9E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Готліб Ніна Миколаївна</dc:creator>
  <cp:keywords/>
  <dc:description/>
  <cp:lastModifiedBy>Денис Петров</cp:lastModifiedBy>
  <cp:revision>4</cp:revision>
  <cp:lastPrinted>2019-10-09T14:10:00Z</cp:lastPrinted>
  <dcterms:created xsi:type="dcterms:W3CDTF">2019-10-09T14:07:00Z</dcterms:created>
  <dcterms:modified xsi:type="dcterms:W3CDTF">2019-10-09T15:02:00Z</dcterms:modified>
</cp:coreProperties>
</file>