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0" w:rsidRPr="007B4DF0" w:rsidRDefault="007B4DF0" w:rsidP="005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7B4DF0" w:rsidRPr="001517A4" w:rsidRDefault="007B4DF0" w:rsidP="001517A4">
      <w:pPr>
        <w:spacing w:line="276" w:lineRule="auto"/>
        <w:ind w:left="-426" w:right="-142"/>
        <w:jc w:val="center"/>
        <w:rPr>
          <w:rFonts w:ascii="Times New Roman" w:eastAsia="Times New Roman" w:hAnsi="Times New Roman" w:cs="Times New Roman"/>
          <w:sz w:val="40"/>
          <w:szCs w:val="28"/>
          <w:lang w:eastAsia="uk-UA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антидискримінаційної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 xml:space="preserve"> експертизи 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="001B6219">
        <w:rPr>
          <w:rFonts w:ascii="Times New Roman" w:hAnsi="Times New Roman" w:cs="Times New Roman"/>
          <w:b/>
          <w:sz w:val="28"/>
          <w:szCs w:val="28"/>
        </w:rPr>
        <w:t>кту  постанови Кабінету Міністрів України</w:t>
      </w:r>
      <w:r w:rsidR="003F522A" w:rsidRPr="00B8421D">
        <w:rPr>
          <w:rFonts w:ascii="Times New Roman" w:hAnsi="Times New Roman"/>
          <w:b/>
          <w:sz w:val="28"/>
          <w:szCs w:val="28"/>
        </w:rPr>
        <w:t xml:space="preserve"> </w:t>
      </w:r>
      <w:r w:rsidR="003F522A" w:rsidRPr="00B8421D">
        <w:rPr>
          <w:rFonts w:ascii="Times New Roman" w:hAnsi="Times New Roman"/>
          <w:b/>
          <w:bCs/>
          <w:sz w:val="28"/>
          <w:szCs w:val="28"/>
        </w:rPr>
        <w:t>«</w:t>
      </w:r>
      <w:r w:rsidR="001517A4" w:rsidRPr="001517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</w:t>
      </w:r>
      <w:r w:rsidR="001517A4" w:rsidRPr="001517A4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та визнання такими, що втратили чинність, деяких постанов </w:t>
      </w:r>
      <w:r w:rsidR="000528B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                          </w:t>
      </w:r>
      <w:bookmarkStart w:id="0" w:name="_GoBack"/>
      <w:bookmarkEnd w:id="0"/>
      <w:r w:rsidR="001517A4" w:rsidRPr="001517A4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Кабінету Міністрів України</w:t>
      </w:r>
      <w:r w:rsidR="003F522A" w:rsidRPr="00B8421D">
        <w:rPr>
          <w:rFonts w:ascii="Times New Roman" w:hAnsi="Times New Roman"/>
          <w:b/>
          <w:sz w:val="28"/>
          <w:szCs w:val="28"/>
        </w:rPr>
        <w:t>»</w:t>
      </w:r>
    </w:p>
    <w:p w:rsidR="00516AD0" w:rsidRPr="003F522A" w:rsidRDefault="00516AD0" w:rsidP="0051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F0" w:rsidRPr="003F522A" w:rsidRDefault="007B4DF0" w:rsidP="003F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2A">
        <w:rPr>
          <w:rFonts w:ascii="Times New Roman" w:hAnsi="Times New Roman" w:cs="Times New Roman"/>
          <w:sz w:val="28"/>
          <w:szCs w:val="28"/>
        </w:rPr>
        <w:t>Про</w:t>
      </w:r>
      <w:r w:rsidR="00516AD0" w:rsidRPr="003F522A">
        <w:rPr>
          <w:rFonts w:ascii="Times New Roman" w:hAnsi="Times New Roman" w:cs="Times New Roman"/>
          <w:sz w:val="28"/>
          <w:szCs w:val="28"/>
        </w:rPr>
        <w:t>є</w:t>
      </w:r>
      <w:r w:rsidR="003F522A" w:rsidRPr="003F522A">
        <w:rPr>
          <w:rFonts w:ascii="Times New Roman" w:hAnsi="Times New Roman" w:cs="Times New Roman"/>
          <w:sz w:val="28"/>
          <w:szCs w:val="28"/>
        </w:rPr>
        <w:t>кт акта розроблено</w:t>
      </w:r>
      <w:r w:rsidR="00A834A0">
        <w:rPr>
          <w:rFonts w:ascii="Times New Roman" w:hAnsi="Times New Roman"/>
          <w:sz w:val="28"/>
          <w:szCs w:val="28"/>
        </w:rPr>
        <w:t xml:space="preserve"> Державною інспекцією енергетичного нагляду України</w:t>
      </w:r>
      <w:r w:rsidR="003F522A" w:rsidRPr="003F522A">
        <w:rPr>
          <w:rFonts w:ascii="Times New Roman" w:hAnsi="Times New Roman" w:cs="Times New Roman"/>
          <w:sz w:val="28"/>
          <w:szCs w:val="28"/>
        </w:rPr>
        <w:t>.</w:t>
      </w:r>
    </w:p>
    <w:p w:rsidR="00516AD0" w:rsidRDefault="00516AD0" w:rsidP="005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F0" w:rsidRPr="007B4DF0" w:rsidRDefault="007B4DF0" w:rsidP="00516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>Положення 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Pr="007B4DF0">
        <w:rPr>
          <w:rFonts w:ascii="Times New Roman" w:hAnsi="Times New Roman" w:cs="Times New Roman"/>
          <w:b/>
          <w:sz w:val="28"/>
          <w:szCs w:val="28"/>
        </w:rPr>
        <w:t>кту акта, які містять ознаки дискримінації</w:t>
      </w:r>
    </w:p>
    <w:p w:rsidR="007B4DF0" w:rsidRDefault="007B4DF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16AD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акта не містить положень, які містять ознаки дискримінації.</w:t>
      </w:r>
    </w:p>
    <w:p w:rsidR="00516AD0" w:rsidRDefault="00516AD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137F" w:rsidRPr="000E137F" w:rsidRDefault="007B4DF0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>Обґрунтування дискримінаційного характеру положень про</w:t>
      </w:r>
      <w:r w:rsidR="00516AD0">
        <w:rPr>
          <w:rFonts w:ascii="Times New Roman" w:hAnsi="Times New Roman"/>
          <w:b/>
          <w:sz w:val="28"/>
          <w:szCs w:val="28"/>
        </w:rPr>
        <w:t>є</w:t>
      </w:r>
      <w:r w:rsidRPr="000E137F">
        <w:rPr>
          <w:rFonts w:ascii="Times New Roman" w:hAnsi="Times New Roman"/>
          <w:b/>
          <w:sz w:val="28"/>
          <w:szCs w:val="28"/>
        </w:rPr>
        <w:t>кту акта</w:t>
      </w:r>
    </w:p>
    <w:p w:rsidR="007B4DF0" w:rsidRDefault="007B4DF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акта положень, які мають ознаки дискримінації, обґрунтування дискримінаційного характеру положень 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кту акта відсутнє.</w:t>
      </w:r>
    </w:p>
    <w:p w:rsidR="00516AD0" w:rsidRPr="000E137F" w:rsidRDefault="00516AD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137F" w:rsidRPr="000E137F" w:rsidRDefault="00282153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>Пропозиції щодо усунення положень, які містять ознаки дискримінації</w:t>
      </w:r>
    </w:p>
    <w:p w:rsidR="00282153" w:rsidRPr="000E137F" w:rsidRDefault="00282153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акта положень, які мають ознаки дискримінації, пропозиції щодо усунення положень, які містять ознаки дискримінації відсутні.</w:t>
      </w:r>
    </w:p>
    <w:p w:rsidR="007B4DF0" w:rsidRDefault="007B4DF0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0248E" w:rsidRPr="007B4DF0" w:rsidRDefault="0010248E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834A0" w:rsidRPr="00A834A0" w:rsidRDefault="00553AC2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 н</w:t>
      </w:r>
      <w:r w:rsidR="00A834A0"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34A0"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відділу методичного забезпечення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 з територіальними органами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нормативно-правового 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Держаної інспекції енергетичного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нагляду України                                                            </w:t>
      </w:r>
      <w:r w:rsidRPr="00A83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5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Наталія </w:t>
      </w:r>
      <w:proofErr w:type="spellStart"/>
      <w:r w:rsidR="0055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Зубаєва</w:t>
      </w:r>
      <w:proofErr w:type="spellEnd"/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 року</w:t>
      </w:r>
    </w:p>
    <w:p w:rsidR="0010248E" w:rsidRPr="0010248E" w:rsidRDefault="0010248E" w:rsidP="0010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DF0" w:rsidRPr="007B4DF0" w:rsidRDefault="00ED21D7" w:rsidP="00ED21D7">
      <w:pPr>
        <w:pStyle w:val="a3"/>
        <w:tabs>
          <w:tab w:val="left" w:pos="8265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DF0" w:rsidRPr="007B4DF0" w:rsidRDefault="007B4DF0" w:rsidP="00516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DF0" w:rsidRPr="007B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B4F"/>
    <w:multiLevelType w:val="hybridMultilevel"/>
    <w:tmpl w:val="C67C18FC"/>
    <w:lvl w:ilvl="0" w:tplc="C2049CCA">
      <w:start w:val="1"/>
      <w:numFmt w:val="decimal"/>
      <w:suff w:val="space"/>
      <w:lvlText w:val="%1."/>
      <w:lvlJc w:val="left"/>
      <w:pPr>
        <w:ind w:left="709" w:hanging="709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A97A00"/>
    <w:multiLevelType w:val="hybridMultilevel"/>
    <w:tmpl w:val="480A3E76"/>
    <w:lvl w:ilvl="0" w:tplc="A1769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7"/>
    <w:rsid w:val="000528B5"/>
    <w:rsid w:val="000E137F"/>
    <w:rsid w:val="0010248E"/>
    <w:rsid w:val="001517A4"/>
    <w:rsid w:val="001B6219"/>
    <w:rsid w:val="00282153"/>
    <w:rsid w:val="00316D40"/>
    <w:rsid w:val="003F522A"/>
    <w:rsid w:val="00516AD0"/>
    <w:rsid w:val="00553AC2"/>
    <w:rsid w:val="006F305A"/>
    <w:rsid w:val="007B4DF0"/>
    <w:rsid w:val="007F3103"/>
    <w:rsid w:val="008340F7"/>
    <w:rsid w:val="0096064D"/>
    <w:rsid w:val="00A834A0"/>
    <w:rsid w:val="00CE0AF8"/>
    <w:rsid w:val="00E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9F17"/>
  <w15:chartTrackingRefBased/>
  <w15:docId w15:val="{5715E0E8-3641-40D2-9317-1291756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01D-320B-4B0A-9DCC-1EF63F9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Готліб Ніна Миколаївна</dc:creator>
  <cp:keywords/>
  <dc:description/>
  <cp:lastModifiedBy>Мазуренко В'ячеслав Миколайович</cp:lastModifiedBy>
  <cp:revision>6</cp:revision>
  <cp:lastPrinted>2019-11-28T08:50:00Z</cp:lastPrinted>
  <dcterms:created xsi:type="dcterms:W3CDTF">2019-10-09T15:26:00Z</dcterms:created>
  <dcterms:modified xsi:type="dcterms:W3CDTF">2019-11-28T08:53:00Z</dcterms:modified>
</cp:coreProperties>
</file>