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FF" w:rsidRDefault="00E463FF" w:rsidP="0021631F">
      <w:pPr>
        <w:tabs>
          <w:tab w:val="left" w:pos="1260"/>
        </w:tabs>
        <w:spacing w:after="0" w:line="240" w:lineRule="auto"/>
        <w:ind w:left="5670"/>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ЗАТВЕРДЖЕНО</w:t>
      </w:r>
    </w:p>
    <w:p w:rsidR="00E463FF" w:rsidRDefault="00E463FF" w:rsidP="0021631F">
      <w:pPr>
        <w:tabs>
          <w:tab w:val="left" w:pos="1260"/>
        </w:tabs>
        <w:spacing w:after="0" w:line="240" w:lineRule="auto"/>
        <w:ind w:left="5670"/>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w:t>
      </w:r>
      <w:r w:rsidR="0021631F">
        <w:rPr>
          <w:rFonts w:ascii="Times New Roman" w:eastAsia="Calibri" w:hAnsi="Times New Roman" w:cs="Times New Roman"/>
          <w:sz w:val="24"/>
          <w:szCs w:val="24"/>
          <w:lang w:val="uk-UA" w:eastAsia="ru-RU"/>
        </w:rPr>
        <w:t> </w:t>
      </w:r>
      <w:r>
        <w:rPr>
          <w:rFonts w:ascii="Times New Roman" w:eastAsia="Calibri" w:hAnsi="Times New Roman" w:cs="Times New Roman"/>
          <w:sz w:val="24"/>
          <w:szCs w:val="24"/>
          <w:lang w:val="uk-UA" w:eastAsia="ru-RU"/>
        </w:rPr>
        <w:t>Державної</w:t>
      </w:r>
      <w:r w:rsidR="0021631F">
        <w:rPr>
          <w:rFonts w:ascii="Times New Roman" w:eastAsia="Calibri" w:hAnsi="Times New Roman" w:cs="Times New Roman"/>
          <w:sz w:val="24"/>
          <w:szCs w:val="24"/>
          <w:lang w:val="uk-UA" w:eastAsia="ru-RU"/>
        </w:rPr>
        <w:t> </w:t>
      </w:r>
      <w:r>
        <w:rPr>
          <w:rFonts w:ascii="Times New Roman" w:eastAsia="Calibri" w:hAnsi="Times New Roman" w:cs="Times New Roman"/>
          <w:sz w:val="24"/>
          <w:szCs w:val="24"/>
          <w:lang w:val="uk-UA" w:eastAsia="ru-RU"/>
        </w:rPr>
        <w:t>інспекції енергетичного нагляду України</w:t>
      </w:r>
    </w:p>
    <w:p w:rsidR="009A6082" w:rsidRDefault="009A6082" w:rsidP="009A6082">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CF1D03" w:rsidRDefault="00F0430A" w:rsidP="00F0430A">
      <w:pPr>
        <w:pStyle w:val="a3"/>
        <w:tabs>
          <w:tab w:val="left" w:pos="1260"/>
        </w:tabs>
        <w:spacing w:before="0" w:beforeAutospacing="0" w:after="0" w:afterAutospacing="0"/>
        <w:ind w:left="5103"/>
        <w:rPr>
          <w:rFonts w:eastAsia="Calibri"/>
          <w:lang w:val="uk-UA"/>
        </w:rPr>
      </w:pPr>
      <w:bookmarkStart w:id="0" w:name="_GoBack"/>
      <w:bookmarkEnd w:id="0"/>
    </w:p>
    <w:p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F0430A" w:rsidRPr="00CF1D03">
        <w:rPr>
          <w:rFonts w:ascii="Times New Roman" w:eastAsia="Times New Roman" w:hAnsi="Times New Roman" w:cs="Times New Roman"/>
          <w:b/>
          <w:bCs/>
          <w:color w:val="333333"/>
          <w:sz w:val="24"/>
          <w:szCs w:val="24"/>
          <w:lang w:val="uk-UA" w:eastAsia="ru-RU"/>
        </w:rPr>
        <w:t xml:space="preserve">» </w:t>
      </w:r>
      <w:r w:rsidR="0021631F">
        <w:rPr>
          <w:rFonts w:ascii="Times New Roman" w:eastAsia="Times New Roman" w:hAnsi="Times New Roman" w:cs="Times New Roman"/>
          <w:b/>
          <w:bCs/>
          <w:color w:val="333333"/>
          <w:sz w:val="24"/>
          <w:szCs w:val="24"/>
          <w:lang w:val="uk-UA" w:eastAsia="ru-RU"/>
        </w:rPr>
        <w:t>–</w:t>
      </w:r>
      <w:r w:rsidR="00F0430A" w:rsidRPr="00CF1D03">
        <w:rPr>
          <w:rFonts w:ascii="Times New Roman" w:eastAsia="Times New Roman" w:hAnsi="Times New Roman" w:cs="Times New Roman"/>
          <w:b/>
          <w:bCs/>
          <w:color w:val="333333"/>
          <w:sz w:val="24"/>
          <w:szCs w:val="24"/>
          <w:lang w:val="uk-UA" w:eastAsia="ru-RU"/>
        </w:rPr>
        <w:t xml:space="preserve"> </w:t>
      </w:r>
      <w:r w:rsidR="00BD68CC">
        <w:rPr>
          <w:rFonts w:ascii="Times New Roman" w:eastAsia="Times New Roman" w:hAnsi="Times New Roman" w:cs="Times New Roman"/>
          <w:b/>
          <w:bCs/>
          <w:color w:val="333333"/>
          <w:sz w:val="24"/>
          <w:szCs w:val="24"/>
          <w:lang w:val="uk-UA" w:eastAsia="ru-RU"/>
        </w:rPr>
        <w:t>н</w:t>
      </w:r>
      <w:r w:rsidR="00BD68CC" w:rsidRPr="00BD68CC">
        <w:rPr>
          <w:rFonts w:ascii="Times New Roman" w:eastAsia="Times New Roman" w:hAnsi="Times New Roman" w:cs="Times New Roman"/>
          <w:b/>
          <w:bCs/>
          <w:color w:val="333333"/>
          <w:sz w:val="24"/>
          <w:szCs w:val="24"/>
          <w:lang w:val="uk-UA" w:eastAsia="ru-RU"/>
        </w:rPr>
        <w:t>ачальник</w:t>
      </w:r>
      <w:r w:rsidR="00BD68CC">
        <w:rPr>
          <w:rFonts w:ascii="Times New Roman" w:eastAsia="Times New Roman" w:hAnsi="Times New Roman" w:cs="Times New Roman"/>
          <w:b/>
          <w:bCs/>
          <w:color w:val="333333"/>
          <w:sz w:val="24"/>
          <w:szCs w:val="24"/>
          <w:lang w:val="uk-UA" w:eastAsia="ru-RU"/>
        </w:rPr>
        <w:t>а</w:t>
      </w:r>
      <w:r w:rsidR="00BD68CC" w:rsidRPr="00BD68CC">
        <w:rPr>
          <w:rFonts w:ascii="Times New Roman" w:eastAsia="Times New Roman" w:hAnsi="Times New Roman" w:cs="Times New Roman"/>
          <w:b/>
          <w:bCs/>
          <w:color w:val="333333"/>
          <w:sz w:val="24"/>
          <w:szCs w:val="24"/>
          <w:lang w:val="uk-UA" w:eastAsia="ru-RU"/>
        </w:rPr>
        <w:t xml:space="preserve"> Управління адміністративно-господарської діяльності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CF1D03"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1" w:name="n766"/>
            <w:bookmarkEnd w:id="1"/>
            <w:r w:rsidRPr="00CF1D03">
              <w:rPr>
                <w:rFonts w:ascii="Times New Roman" w:eastAsia="Times New Roman" w:hAnsi="Times New Roman" w:cs="Times New Roman"/>
                <w:sz w:val="24"/>
                <w:szCs w:val="24"/>
                <w:lang w:val="uk-UA" w:eastAsia="ru-RU"/>
              </w:rPr>
              <w:t>Загальні умови</w:t>
            </w:r>
          </w:p>
        </w:tc>
      </w:tr>
      <w:tr w:rsidR="00B15D37" w:rsidRPr="00B54E4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A55A53" w:rsidRPr="00A55A53" w:rsidRDefault="0021631F" w:rsidP="000160C3">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A55A53" w:rsidRPr="00A55A53">
              <w:rPr>
                <w:rFonts w:ascii="Times New Roman" w:eastAsia="Times New Roman" w:hAnsi="Times New Roman" w:cs="Times New Roman"/>
                <w:sz w:val="24"/>
                <w:szCs w:val="24"/>
                <w:lang w:val="uk-UA" w:eastAsia="ru-RU"/>
              </w:rPr>
              <w:t>Визначає політику та стратегію діяльності Управління.</w:t>
            </w:r>
          </w:p>
          <w:p w:rsidR="00A55A53" w:rsidRPr="00A55A53" w:rsidRDefault="0021631F" w:rsidP="000160C3">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A55A53" w:rsidRPr="00A55A53">
              <w:rPr>
                <w:rFonts w:ascii="Times New Roman" w:eastAsia="Times New Roman" w:hAnsi="Times New Roman" w:cs="Times New Roman"/>
                <w:sz w:val="24"/>
                <w:szCs w:val="24"/>
                <w:lang w:val="uk-UA" w:eastAsia="ru-RU"/>
              </w:rPr>
              <w:t>Розподіляє обов’язки між керівниками структурних підрозділів Управління та визначає ступінь їх відповідальності.</w:t>
            </w:r>
          </w:p>
          <w:p w:rsidR="00A55A53" w:rsidRPr="00A55A53" w:rsidRDefault="000160C3" w:rsidP="000160C3">
            <w:pPr>
              <w:spacing w:after="0" w:line="240" w:lineRule="auto"/>
              <w:ind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631F">
              <w:rPr>
                <w:rFonts w:ascii="Times New Roman" w:eastAsia="Times New Roman" w:hAnsi="Times New Roman" w:cs="Times New Roman"/>
                <w:sz w:val="24"/>
                <w:szCs w:val="24"/>
                <w:lang w:val="uk-UA" w:eastAsia="ru-RU"/>
              </w:rPr>
              <w:t>3. </w:t>
            </w:r>
            <w:r w:rsidR="00A55A53" w:rsidRPr="00A55A53">
              <w:rPr>
                <w:rFonts w:ascii="Times New Roman" w:eastAsia="Times New Roman" w:hAnsi="Times New Roman" w:cs="Times New Roman"/>
                <w:sz w:val="24"/>
                <w:szCs w:val="24"/>
                <w:lang w:val="uk-UA" w:eastAsia="ru-RU"/>
              </w:rPr>
              <w:t xml:space="preserve">Забезпечує: </w:t>
            </w:r>
          </w:p>
          <w:p w:rsidR="00A55A53" w:rsidRPr="00A55A53" w:rsidRDefault="000160C3" w:rsidP="000160C3">
            <w:pPr>
              <w:spacing w:after="0" w:line="240" w:lineRule="auto"/>
              <w:ind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3129D">
              <w:rPr>
                <w:rFonts w:ascii="Times New Roman" w:eastAsia="Times New Roman" w:hAnsi="Times New Roman" w:cs="Times New Roman"/>
                <w:sz w:val="24"/>
                <w:szCs w:val="24"/>
                <w:lang w:val="uk-UA" w:eastAsia="ru-RU"/>
              </w:rPr>
              <w:t>-</w:t>
            </w:r>
            <w:r w:rsidR="00A55A53" w:rsidRPr="00A55A53">
              <w:rPr>
                <w:rFonts w:ascii="Times New Roman" w:eastAsia="Times New Roman" w:hAnsi="Times New Roman" w:cs="Times New Roman"/>
                <w:sz w:val="24"/>
                <w:szCs w:val="24"/>
                <w:lang w:val="uk-UA" w:eastAsia="ru-RU"/>
              </w:rPr>
              <w:t>виконання завдань, покладених на Управління;</w:t>
            </w:r>
          </w:p>
          <w:p w:rsidR="00A55A53" w:rsidRPr="00A55A53" w:rsidRDefault="00607D32" w:rsidP="000160C3">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A55A53" w:rsidRPr="00A55A53">
              <w:rPr>
                <w:rFonts w:ascii="Times New Roman" w:eastAsia="Times New Roman" w:hAnsi="Times New Roman" w:cs="Times New Roman"/>
                <w:sz w:val="24"/>
                <w:szCs w:val="24"/>
                <w:lang w:val="uk-UA" w:eastAsia="ru-RU"/>
              </w:rPr>
              <w:t>дотримання працівниками Управління правил внутрішнього службового розпорядку, правил внутрішнього трудового розп</w:t>
            </w:r>
            <w:r w:rsidR="000160C3">
              <w:rPr>
                <w:rFonts w:ascii="Times New Roman" w:eastAsia="Times New Roman" w:hAnsi="Times New Roman" w:cs="Times New Roman"/>
                <w:sz w:val="24"/>
                <w:szCs w:val="24"/>
                <w:lang w:val="uk-UA" w:eastAsia="ru-RU"/>
              </w:rPr>
              <w:t>орядку, виконавської дисципліни;</w:t>
            </w:r>
          </w:p>
          <w:p w:rsidR="00A55A53" w:rsidRPr="00A55A53" w:rsidRDefault="0013129D" w:rsidP="000160C3">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A55A53" w:rsidRPr="00A55A53">
              <w:rPr>
                <w:rFonts w:ascii="Times New Roman" w:eastAsia="Times New Roman" w:hAnsi="Times New Roman" w:cs="Times New Roman"/>
                <w:sz w:val="24"/>
                <w:szCs w:val="24"/>
                <w:lang w:val="uk-UA" w:eastAsia="ru-RU"/>
              </w:rPr>
              <w:t>виконання вимог нормативно-правових актів з охорони праці, правил техніки безпеки та протипожежного захисту;</w:t>
            </w:r>
          </w:p>
          <w:p w:rsidR="00A55A53" w:rsidRPr="00A55A53" w:rsidRDefault="00607D32" w:rsidP="000160C3">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A55A53" w:rsidRPr="00A55A53">
              <w:rPr>
                <w:rFonts w:ascii="Times New Roman" w:eastAsia="Times New Roman" w:hAnsi="Times New Roman" w:cs="Times New Roman"/>
                <w:sz w:val="24"/>
                <w:szCs w:val="24"/>
                <w:lang w:val="uk-UA" w:eastAsia="ru-RU"/>
              </w:rPr>
              <w:t>взаємодію з судовими та іншими державними органами, в тому числі з правоохоронними та контролюючими органами (МВС, прокуратура, СБУ, ДПС тощо), щодо виявлених порушень законодавства України у сфері нагляду (контролю) у галузях електроенергетики та теплопостачання;</w:t>
            </w:r>
          </w:p>
          <w:p w:rsidR="00A55A53" w:rsidRPr="00A55A53" w:rsidRDefault="00607D32" w:rsidP="0013129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A55A53" w:rsidRPr="00A55A53">
              <w:rPr>
                <w:rFonts w:ascii="Times New Roman" w:eastAsia="Times New Roman" w:hAnsi="Times New Roman" w:cs="Times New Roman"/>
                <w:sz w:val="24"/>
                <w:szCs w:val="24"/>
                <w:lang w:val="uk-UA" w:eastAsia="ru-RU"/>
              </w:rPr>
              <w:t>заходи з питань дотримання вимог антикорупційного законодавства працівниками Управління, а також вживає заходів щодо недопущення та врегулювання конфлікту інтересів у разі його виникнення;</w:t>
            </w:r>
          </w:p>
          <w:p w:rsidR="00A55A53" w:rsidRPr="00A55A53" w:rsidRDefault="00607D32" w:rsidP="0013129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A55A53" w:rsidRPr="00A55A53">
              <w:rPr>
                <w:rFonts w:ascii="Times New Roman" w:eastAsia="Times New Roman" w:hAnsi="Times New Roman" w:cs="Times New Roman"/>
                <w:sz w:val="24"/>
                <w:szCs w:val="24"/>
                <w:lang w:val="uk-UA" w:eastAsia="ru-RU"/>
              </w:rPr>
              <w:t>інші функції в межах компетенції та за дорученням керівництва Держенергонагляду</w:t>
            </w:r>
            <w:r w:rsidR="00DD6D54">
              <w:rPr>
                <w:rFonts w:ascii="Times New Roman" w:eastAsia="Times New Roman" w:hAnsi="Times New Roman" w:cs="Times New Roman"/>
                <w:sz w:val="24"/>
                <w:szCs w:val="24"/>
                <w:lang w:val="uk-UA" w:eastAsia="ru-RU"/>
              </w:rPr>
              <w:t>.</w:t>
            </w:r>
          </w:p>
          <w:p w:rsidR="00A55A53" w:rsidRPr="00A55A53" w:rsidRDefault="0021631F" w:rsidP="000160C3">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A55A53" w:rsidRPr="00A55A53">
              <w:rPr>
                <w:rFonts w:ascii="Times New Roman" w:eastAsia="Times New Roman" w:hAnsi="Times New Roman" w:cs="Times New Roman"/>
                <w:sz w:val="24"/>
                <w:szCs w:val="24"/>
                <w:lang w:val="uk-UA" w:eastAsia="ru-RU"/>
              </w:rPr>
              <w:t>Вносить пропозиції керівнику Держенергонагляду щодо призначення на роботу, переведення, звільнення з посад працівників Управління, своєчасне заміщення вакансій, заохочення, підвищення рангів, накладення дисциплінарних стягнень, вживає необхідних заходів щодо підвищення кваліфікації працівників Управління та вирішує інші питання, пов’язані з діяльністю Управління.</w:t>
            </w:r>
          </w:p>
          <w:p w:rsidR="00A55A53" w:rsidRPr="00A55A53" w:rsidRDefault="0021631F" w:rsidP="000160C3">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A55A53" w:rsidRPr="00A55A53">
              <w:rPr>
                <w:rFonts w:ascii="Times New Roman" w:eastAsia="Times New Roman" w:hAnsi="Times New Roman" w:cs="Times New Roman"/>
                <w:sz w:val="24"/>
                <w:szCs w:val="24"/>
                <w:lang w:val="uk-UA" w:eastAsia="ru-RU"/>
              </w:rPr>
              <w:t>Представляє Управління у відносинах з іншими самостійними структурними підрозділами Держенергонагляду.</w:t>
            </w:r>
          </w:p>
          <w:p w:rsidR="00A55A53" w:rsidRPr="00A55A53" w:rsidRDefault="00A55A53" w:rsidP="000160C3">
            <w:pPr>
              <w:spacing w:after="0" w:line="240" w:lineRule="auto"/>
              <w:ind w:left="207" w:right="132"/>
              <w:jc w:val="both"/>
              <w:rPr>
                <w:rFonts w:ascii="Times New Roman" w:eastAsia="Times New Roman" w:hAnsi="Times New Roman" w:cs="Times New Roman"/>
                <w:sz w:val="24"/>
                <w:szCs w:val="24"/>
                <w:lang w:val="uk-UA" w:eastAsia="ru-RU"/>
              </w:rPr>
            </w:pPr>
            <w:r w:rsidRPr="00A55A53">
              <w:rPr>
                <w:rFonts w:ascii="Times New Roman" w:eastAsia="Times New Roman" w:hAnsi="Times New Roman" w:cs="Times New Roman"/>
                <w:sz w:val="24"/>
                <w:szCs w:val="24"/>
                <w:lang w:val="uk-UA" w:eastAsia="ru-RU"/>
              </w:rPr>
              <w:t xml:space="preserve">За дорученням керівництва Держенергонагляду </w:t>
            </w:r>
            <w:r w:rsidRPr="00A55A53">
              <w:rPr>
                <w:rFonts w:ascii="Times New Roman" w:eastAsia="Times New Roman" w:hAnsi="Times New Roman" w:cs="Times New Roman"/>
                <w:sz w:val="24"/>
                <w:szCs w:val="24"/>
                <w:lang w:val="uk-UA" w:eastAsia="ru-RU"/>
              </w:rPr>
              <w:lastRenderedPageBreak/>
              <w:t>представляє інтереси Держенергонагляду у відносинах з іншими органами державної влади, підприємствами, установами, організаціями, правоохоронними та контролюючими органами  питань, що відносяться до компетенції Управління.</w:t>
            </w:r>
          </w:p>
          <w:p w:rsidR="00A55A53" w:rsidRPr="00A55A53" w:rsidRDefault="0021631F" w:rsidP="000160C3">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A55A53" w:rsidRPr="00A55A53">
              <w:rPr>
                <w:rFonts w:ascii="Times New Roman" w:eastAsia="Times New Roman" w:hAnsi="Times New Roman" w:cs="Times New Roman"/>
                <w:sz w:val="24"/>
                <w:szCs w:val="24"/>
                <w:lang w:val="uk-UA" w:eastAsia="ru-RU"/>
              </w:rPr>
              <w:t>Бере участь у нарадах, семінарах, конференціях та інших заходах, що належать до компетенції Управління, на території України та за її межами.</w:t>
            </w:r>
          </w:p>
          <w:p w:rsidR="00A55A53" w:rsidRPr="00A55A53" w:rsidRDefault="0021631F" w:rsidP="000160C3">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A55A53" w:rsidRPr="00A55A53">
              <w:rPr>
                <w:rFonts w:ascii="Times New Roman" w:eastAsia="Times New Roman" w:hAnsi="Times New Roman" w:cs="Times New Roman"/>
                <w:sz w:val="24"/>
                <w:szCs w:val="24"/>
                <w:lang w:val="uk-UA" w:eastAsia="ru-RU"/>
              </w:rPr>
              <w:t>Звітує перед керівництвом Держенергонагляду щодо виконання покладених на Управління завдань.</w:t>
            </w:r>
          </w:p>
          <w:p w:rsidR="00A55A53" w:rsidRPr="00A55A53" w:rsidRDefault="0021631F" w:rsidP="000160C3">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A55A53" w:rsidRPr="00A55A53">
              <w:rPr>
                <w:rFonts w:ascii="Times New Roman" w:eastAsia="Times New Roman" w:hAnsi="Times New Roman" w:cs="Times New Roman"/>
                <w:sz w:val="24"/>
                <w:szCs w:val="24"/>
                <w:lang w:val="uk-UA" w:eastAsia="ru-RU"/>
              </w:rPr>
              <w:t>Інформує керівництво Держенергонагляду про покладення на Управління завдань, що не належать до його компетенції, а також про випадки ненадання іншими самостійними структурними підрозділами Держенергонагляду документів чи матеріалів, необхідних для виконання Управлінням покладених на нього завдань.</w:t>
            </w:r>
          </w:p>
          <w:p w:rsidR="00A55A53" w:rsidRPr="00A55A53" w:rsidRDefault="0021631F" w:rsidP="000160C3">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A55A53" w:rsidRPr="00A55A53">
              <w:rPr>
                <w:rFonts w:ascii="Times New Roman" w:eastAsia="Times New Roman" w:hAnsi="Times New Roman" w:cs="Times New Roman"/>
                <w:sz w:val="24"/>
                <w:szCs w:val="24"/>
                <w:lang w:val="uk-UA" w:eastAsia="ru-RU"/>
              </w:rPr>
              <w:t>Вносить керівництву Держенергонагляду пропозиції щодо структури Управління.</w:t>
            </w:r>
          </w:p>
          <w:p w:rsidR="00B15D37" w:rsidRPr="00B54E49" w:rsidRDefault="0021631F" w:rsidP="000160C3">
            <w:pPr>
              <w:spacing w:after="0" w:line="240" w:lineRule="auto"/>
              <w:ind w:left="207"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10. </w:t>
            </w:r>
            <w:r w:rsidR="00A55A53" w:rsidRPr="00A55A53">
              <w:rPr>
                <w:rFonts w:ascii="Times New Roman" w:eastAsia="Times New Roman" w:hAnsi="Times New Roman" w:cs="Times New Roman"/>
                <w:sz w:val="24"/>
                <w:szCs w:val="24"/>
                <w:lang w:val="uk-UA" w:eastAsia="ru-RU"/>
              </w:rPr>
              <w:t>Несе персональну відповідальність за невиконання або неналежне виконання покладених на Управління завдань і функцій відповідно до законодавства.</w:t>
            </w:r>
          </w:p>
        </w:tc>
      </w:tr>
      <w:tr w:rsidR="00B15D37" w:rsidRPr="0016005A"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DD6D54">
              <w:rPr>
                <w:rFonts w:ascii="Times New Roman" w:eastAsia="Times New Roman" w:hAnsi="Times New Roman" w:cs="Times New Roman"/>
                <w:sz w:val="24"/>
                <w:szCs w:val="24"/>
                <w:lang w:val="uk-UA" w:eastAsia="ru-RU"/>
              </w:rPr>
              <w:t>13 3</w:t>
            </w:r>
            <w:r w:rsidR="000160C3">
              <w:rPr>
                <w:rFonts w:ascii="Times New Roman" w:eastAsia="Times New Roman" w:hAnsi="Times New Roman" w:cs="Times New Roman"/>
                <w:sz w:val="24"/>
                <w:szCs w:val="24"/>
                <w:lang w:val="uk-UA" w:eastAsia="ru-RU"/>
              </w:rPr>
              <w:t>00 грн</w:t>
            </w:r>
            <w:r w:rsidR="004F45AD" w:rsidRPr="005F48A6">
              <w:rPr>
                <w:rFonts w:ascii="Times New Roman" w:eastAsia="Times New Roman" w:hAnsi="Times New Roman" w:cs="Times New Roman"/>
                <w:sz w:val="24"/>
                <w:szCs w:val="24"/>
                <w:lang w:val="uk-UA" w:eastAsia="ru-RU"/>
              </w:rPr>
              <w:t>;</w:t>
            </w:r>
          </w:p>
          <w:p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04071"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Безстроково.</w:t>
            </w:r>
          </w:p>
          <w:p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21631F">
              <w:rPr>
                <w:rFonts w:ascii="Times New Roman" w:eastAsia="Times New Roman" w:hAnsi="Times New Roman" w:cs="Times New Roman"/>
                <w:sz w:val="24"/>
                <w:szCs w:val="24"/>
                <w:lang w:val="uk-UA" w:eastAsia="ru-RU"/>
              </w:rPr>
              <w:t xml:space="preserve"> </w:t>
            </w:r>
            <w:proofErr w:type="spellStart"/>
            <w:r w:rsidR="0021631F">
              <w:rPr>
                <w:rFonts w:ascii="Times New Roman" w:eastAsia="Times New Roman" w:hAnsi="Times New Roman" w:cs="Times New Roman"/>
                <w:sz w:val="24"/>
                <w:szCs w:val="24"/>
                <w:lang w:val="uk-UA" w:eastAsia="ru-RU"/>
              </w:rPr>
              <w:t>обов</w:t>
            </w:r>
            <w:proofErr w:type="spellEnd"/>
            <w:r w:rsidR="0021631F">
              <w:rPr>
                <w:rFonts w:ascii="Times New Roman" w:eastAsia="Times New Roman" w:hAnsi="Times New Roman" w:cs="Times New Roman"/>
                <w:sz w:val="24"/>
                <w:szCs w:val="24"/>
                <w:lang w:val="en-US" w:eastAsia="ru-RU"/>
              </w:rPr>
              <w:t>’</w:t>
            </w:r>
            <w:proofErr w:type="spellStart"/>
            <w:r w:rsidRPr="002A4043">
              <w:rPr>
                <w:rFonts w:ascii="Times New Roman" w:eastAsia="Times New Roman" w:hAnsi="Times New Roman" w:cs="Times New Roman"/>
                <w:sz w:val="24"/>
                <w:szCs w:val="24"/>
                <w:lang w:val="uk-UA" w:eastAsia="ru-RU"/>
              </w:rPr>
              <w:t>язко</w:t>
            </w:r>
            <w:r w:rsidR="0021631F">
              <w:rPr>
                <w:rFonts w:ascii="Times New Roman" w:eastAsia="Times New Roman" w:hAnsi="Times New Roman" w:cs="Times New Roman"/>
                <w:sz w:val="24"/>
                <w:szCs w:val="24"/>
                <w:lang w:val="uk-UA" w:eastAsia="ru-RU"/>
              </w:rPr>
              <w:t>вого</w:t>
            </w:r>
            <w:proofErr w:type="spellEnd"/>
            <w:r w:rsidR="0021631F">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21631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21631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AD19B1" w:rsidRDefault="000160C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rsidR="001C3886" w:rsidRPr="00AD19B1" w:rsidRDefault="000160C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AD19B1" w:rsidRDefault="000160C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AD19B1" w:rsidRDefault="000160C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AD19B1" w:rsidRDefault="000160C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21631F">
              <w:rPr>
                <w:rFonts w:ascii="Times New Roman" w:eastAsia="Times New Roman" w:hAnsi="Times New Roman" w:cs="Times New Roman"/>
                <w:sz w:val="24"/>
                <w:szCs w:val="24"/>
                <w:lang w:val="uk-UA" w:eastAsia="ru-RU"/>
              </w:rPr>
              <w:t>.</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950FC0" w:rsidRPr="00950FC0" w:rsidRDefault="00950FC0" w:rsidP="00950FC0">
            <w:pPr>
              <w:spacing w:after="0" w:line="240" w:lineRule="auto"/>
              <w:ind w:left="176" w:right="132"/>
              <w:jc w:val="both"/>
              <w:rPr>
                <w:rFonts w:ascii="Times New Roman" w:eastAsia="Times New Roman" w:hAnsi="Times New Roman" w:cs="Times New Roman"/>
                <w:sz w:val="24"/>
                <w:szCs w:val="24"/>
                <w:lang w:val="uk-UA" w:eastAsia="ru-RU"/>
              </w:rPr>
            </w:pPr>
            <w:r w:rsidRPr="00950FC0">
              <w:rPr>
                <w:rFonts w:ascii="Times New Roman" w:eastAsia="Times New Roman" w:hAnsi="Times New Roman" w:cs="Times New Roman"/>
                <w:sz w:val="24"/>
                <w:szCs w:val="24"/>
                <w:lang w:val="uk-UA" w:eastAsia="ru-RU"/>
              </w:rPr>
              <w:t xml:space="preserve">Інформація приймається до 17 год. 00 хв. 20 травня </w:t>
            </w:r>
          </w:p>
          <w:p w:rsidR="001C3886" w:rsidRPr="00AD19B1" w:rsidRDefault="00950FC0" w:rsidP="00950FC0">
            <w:pPr>
              <w:spacing w:after="0" w:line="240" w:lineRule="auto"/>
              <w:ind w:left="176" w:right="132"/>
              <w:jc w:val="both"/>
              <w:rPr>
                <w:rFonts w:ascii="Times New Roman" w:eastAsia="Times New Roman" w:hAnsi="Times New Roman" w:cs="Times New Roman"/>
                <w:sz w:val="24"/>
                <w:szCs w:val="24"/>
                <w:lang w:val="uk-UA" w:eastAsia="ru-RU"/>
              </w:rPr>
            </w:pPr>
            <w:r w:rsidRPr="00950FC0">
              <w:rPr>
                <w:rFonts w:ascii="Times New Roman" w:eastAsia="Times New Roman" w:hAnsi="Times New Roman" w:cs="Times New Roman"/>
                <w:sz w:val="24"/>
                <w:szCs w:val="24"/>
                <w:lang w:val="uk-UA" w:eastAsia="ru-RU"/>
              </w:rPr>
              <w:t>2021 року включно</w:t>
            </w:r>
          </w:p>
        </w:tc>
      </w:tr>
      <w:tr w:rsidR="001C3886" w:rsidRPr="00B54E4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117B40" w:rsidRDefault="00B30643"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w:t>
            </w:r>
            <w:r>
              <w:rPr>
                <w:rFonts w:ascii="Times New Roman" w:hAnsi="Times New Roman" w:cs="Times New Roman"/>
                <w:sz w:val="24"/>
                <w:szCs w:val="24"/>
                <w:lang w:val="en-US" w:eastAsia="ru-RU"/>
              </w:rPr>
              <w:t>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 xml:space="preserve">Місце або спосіб проведення співбесіди з метою </w:t>
            </w:r>
            <w:r w:rsidR="00B30643">
              <w:rPr>
                <w:rFonts w:ascii="Times New Roman" w:hAnsi="Times New Roman" w:cs="Times New Roman"/>
                <w:sz w:val="24"/>
                <w:szCs w:val="24"/>
                <w:lang w:val="uk-UA" w:eastAsia="ru-RU"/>
              </w:rPr>
              <w:t xml:space="preserve">визначення </w:t>
            </w:r>
            <w:proofErr w:type="spellStart"/>
            <w:r w:rsidR="00B30643">
              <w:rPr>
                <w:rFonts w:ascii="Times New Roman" w:hAnsi="Times New Roman" w:cs="Times New Roman"/>
                <w:sz w:val="24"/>
                <w:szCs w:val="24"/>
                <w:lang w:val="uk-UA" w:eastAsia="ru-RU"/>
              </w:rPr>
              <w:t>суб</w:t>
            </w:r>
            <w:proofErr w:type="spellEnd"/>
            <w:r w:rsidR="00B30643">
              <w:rPr>
                <w:rFonts w:ascii="Times New Roman" w:hAnsi="Times New Roman" w:cs="Times New Roman"/>
                <w:sz w:val="24"/>
                <w:szCs w:val="24"/>
                <w:lang w:val="en-US" w:eastAsia="ru-RU"/>
              </w:rPr>
              <w:t>’</w:t>
            </w:r>
            <w:proofErr w:type="spellStart"/>
            <w:r w:rsidRPr="00072AE7">
              <w:rPr>
                <w:rFonts w:ascii="Times New Roman" w:hAnsi="Times New Roman" w:cs="Times New Roman"/>
                <w:sz w:val="24"/>
                <w:szCs w:val="24"/>
                <w:lang w:val="uk-UA" w:eastAsia="ru-RU"/>
              </w:rPr>
              <w:t>єктом</w:t>
            </w:r>
            <w:proofErr w:type="spellEnd"/>
            <w:r w:rsidRPr="00072AE7">
              <w:rPr>
                <w:rFonts w:ascii="Times New Roman" w:hAnsi="Times New Roman" w:cs="Times New Roman"/>
                <w:sz w:val="24"/>
                <w:szCs w:val="24"/>
                <w:lang w:val="uk-UA" w:eastAsia="ru-RU"/>
              </w:rPr>
              <w:t xml:space="preserve"> призначення або керівн</w:t>
            </w:r>
            <w:r w:rsidR="00B30643">
              <w:rPr>
                <w:rFonts w:ascii="Times New Roman" w:hAnsi="Times New Roman" w:cs="Times New Roman"/>
                <w:sz w:val="24"/>
                <w:szCs w:val="24"/>
                <w:lang w:val="uk-UA" w:eastAsia="ru-RU"/>
              </w:rPr>
              <w:t>иком державної служби переможця</w:t>
            </w:r>
            <w:r w:rsidR="00B30643">
              <w:rPr>
                <w:rFonts w:ascii="Times New Roman" w:hAnsi="Times New Roman" w:cs="Times New Roman"/>
                <w:sz w:val="24"/>
                <w:szCs w:val="24"/>
                <w:lang w:val="en-US" w:eastAsia="ru-RU"/>
              </w:rPr>
              <w:t>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F93C62" w:rsidRPr="00F01A67" w:rsidRDefault="00F93C62" w:rsidP="00F93C62">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25 травня 2021 року о 10.00 год</w:t>
            </w:r>
            <w:r w:rsidR="0021631F">
              <w:rPr>
                <w:rFonts w:ascii="Times New Roman" w:eastAsia="Times New Roman" w:hAnsi="Times New Roman" w:cs="Times New Roman"/>
                <w:sz w:val="24"/>
                <w:szCs w:val="24"/>
                <w:lang w:val="uk-UA" w:eastAsia="ru-RU"/>
              </w:rPr>
              <w:t>. 00 хв.</w:t>
            </w:r>
            <w:r w:rsidRPr="0042248F">
              <w:rPr>
                <w:rFonts w:ascii="Times New Roman" w:eastAsia="Times New Roman" w:hAnsi="Times New Roman" w:cs="Times New Roman"/>
                <w:sz w:val="24"/>
                <w:szCs w:val="24"/>
                <w:lang w:val="uk-UA" w:eastAsia="ru-RU"/>
              </w:rPr>
              <w:t xml:space="preserve"> </w:t>
            </w:r>
            <w:r w:rsidR="0021631F">
              <w:rPr>
                <w:rFonts w:ascii="Times New Roman" w:eastAsia="Times New Roman" w:hAnsi="Times New Roman" w:cs="Times New Roman"/>
                <w:sz w:val="24"/>
                <w:szCs w:val="24"/>
                <w:lang w:val="uk-UA" w:eastAsia="ru-RU"/>
              </w:rPr>
              <w:t>–</w:t>
            </w:r>
            <w:r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F93C62" w:rsidRPr="00F01A67" w:rsidRDefault="00F93C62" w:rsidP="00F93C62">
            <w:pPr>
              <w:spacing w:after="0" w:line="240" w:lineRule="auto"/>
              <w:ind w:left="176" w:right="132"/>
              <w:jc w:val="both"/>
              <w:rPr>
                <w:rFonts w:ascii="Times New Roman" w:eastAsia="Times New Roman" w:hAnsi="Times New Roman" w:cs="Times New Roman"/>
                <w:sz w:val="24"/>
                <w:szCs w:val="24"/>
                <w:lang w:val="uk-UA" w:eastAsia="ru-RU"/>
              </w:rPr>
            </w:pPr>
          </w:p>
          <w:p w:rsidR="001C3886" w:rsidRPr="00B54E49" w:rsidRDefault="006F7E9B" w:rsidP="00F93C6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F93C6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F93C62" w:rsidRPr="00F01A67">
              <w:rPr>
                <w:rFonts w:ascii="Times New Roman" w:eastAsia="Times New Roman" w:hAnsi="Times New Roman" w:cs="Times New Roman"/>
                <w:sz w:val="24"/>
                <w:szCs w:val="24"/>
                <w:lang w:val="uk-UA" w:eastAsia="ru-RU"/>
              </w:rPr>
              <w:t>Webex</w:t>
            </w:r>
            <w:proofErr w:type="spellEnd"/>
          </w:p>
        </w:tc>
      </w:tr>
      <w:tr w:rsidR="001C3886" w:rsidRPr="0016005A"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Прізвище, ім’я та по батькові, </w:t>
            </w:r>
            <w:r w:rsidRPr="00117B40">
              <w:rPr>
                <w:rFonts w:ascii="Times New Roman" w:eastAsia="Times New Roman" w:hAnsi="Times New Roman" w:cs="Times New Roman"/>
                <w:sz w:val="24"/>
                <w:szCs w:val="24"/>
                <w:lang w:val="uk-UA" w:eastAsia="ru-RU"/>
              </w:rPr>
              <w:lastRenderedPageBreak/>
              <w:t>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Волосянський Юрій Миколайович</w:t>
            </w:r>
            <w:r w:rsidR="0021631F">
              <w:rPr>
                <w:rFonts w:ascii="Times New Roman" w:eastAsia="Times New Roman" w:hAnsi="Times New Roman" w:cs="Times New Roman"/>
                <w:sz w:val="24"/>
                <w:szCs w:val="24"/>
                <w:lang w:val="uk-UA" w:eastAsia="ru-RU"/>
              </w:rPr>
              <w:t>;</w:t>
            </w:r>
          </w:p>
          <w:p w:rsidR="006A3678" w:rsidRPr="00117B40" w:rsidRDefault="006A3678"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Хоменко Тетяна Олександрівна</w:t>
            </w:r>
            <w:r w:rsidR="0021631F">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(044) 204-79-19</w:t>
            </w:r>
            <w:r w:rsidR="0021631F">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Кваліфікаційні вимоги</w:t>
            </w: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rsidTr="009556E0">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21631F"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rsidTr="009556E0">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21631F"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rsidTr="009556E0">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rsidR="00F86951" w:rsidRPr="00117B40" w:rsidRDefault="0021631F"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rsidTr="009556E0">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rsidR="00FB0A07" w:rsidRPr="00117B40" w:rsidRDefault="0021631F"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bl>
    <w:p w:rsidR="00C0303C" w:rsidRPr="00117B40" w:rsidRDefault="00C0303C"/>
    <w:tbl>
      <w:tblPr>
        <w:tblW w:w="5000" w:type="pct"/>
        <w:tblCellMar>
          <w:left w:w="0" w:type="dxa"/>
          <w:right w:w="0" w:type="dxa"/>
        </w:tblCellMar>
        <w:tblLook w:val="04A0" w:firstRow="1" w:lastRow="0" w:firstColumn="1" w:lastColumn="0" w:noHBand="0" w:noVBand="1"/>
      </w:tblPr>
      <w:tblGrid>
        <w:gridCol w:w="555"/>
        <w:gridCol w:w="2919"/>
        <w:gridCol w:w="5887"/>
      </w:tblGrid>
      <w:tr w:rsidR="001C3886" w:rsidRPr="00117B40"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5"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AD19B1"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w:t>
            </w:r>
          </w:p>
          <w:p w:rsidR="00533F85" w:rsidRPr="00533F85" w:rsidRDefault="00533F85" w:rsidP="00533F85">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Pr="00533F85">
              <w:rPr>
                <w:rFonts w:ascii="Times New Roman" w:eastAsia="Times New Roman" w:hAnsi="Times New Roman" w:cs="Times New Roman"/>
                <w:sz w:val="24"/>
                <w:szCs w:val="24"/>
                <w:lang w:val="uk-UA" w:eastAsia="ru-RU"/>
              </w:rPr>
              <w:t>Закон</w:t>
            </w:r>
            <w:r w:rsidR="00FD2957">
              <w:rPr>
                <w:rFonts w:ascii="Times New Roman" w:eastAsia="Times New Roman" w:hAnsi="Times New Roman" w:cs="Times New Roman"/>
                <w:sz w:val="24"/>
                <w:szCs w:val="24"/>
                <w:lang w:val="uk-UA" w:eastAsia="ru-RU"/>
              </w:rPr>
              <w:t>у</w:t>
            </w:r>
            <w:r w:rsidRPr="00533F85">
              <w:rPr>
                <w:rFonts w:ascii="Times New Roman" w:eastAsia="Times New Roman" w:hAnsi="Times New Roman" w:cs="Times New Roman"/>
                <w:sz w:val="24"/>
                <w:szCs w:val="24"/>
                <w:lang w:val="uk-UA" w:eastAsia="ru-RU"/>
              </w:rPr>
              <w:t xml:space="preserve"> У</w:t>
            </w:r>
            <w:r w:rsidR="004C0B00">
              <w:rPr>
                <w:rFonts w:ascii="Times New Roman" w:eastAsia="Times New Roman" w:hAnsi="Times New Roman" w:cs="Times New Roman"/>
                <w:sz w:val="24"/>
                <w:szCs w:val="24"/>
                <w:lang w:val="uk-UA" w:eastAsia="ru-RU"/>
              </w:rPr>
              <w:t xml:space="preserve">країни </w:t>
            </w:r>
            <w:r w:rsidR="004C0B00" w:rsidRPr="00533F8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Про публічні закупівлі</w:t>
            </w:r>
            <w:r w:rsidR="004C0B0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p w:rsidR="00C66D96" w:rsidRDefault="00533F85" w:rsidP="00533F85">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2. </w:t>
            </w:r>
            <w:r w:rsidRPr="00533F85">
              <w:rPr>
                <w:rFonts w:ascii="Times New Roman" w:eastAsia="Times New Roman" w:hAnsi="Times New Roman" w:cs="Times New Roman"/>
                <w:sz w:val="24"/>
                <w:szCs w:val="24"/>
                <w:lang w:val="uk-UA" w:eastAsia="ru-RU"/>
              </w:rPr>
              <w:t>Закон</w:t>
            </w:r>
            <w:r w:rsidR="00FD2957">
              <w:rPr>
                <w:rFonts w:ascii="Times New Roman" w:eastAsia="Times New Roman" w:hAnsi="Times New Roman" w:cs="Times New Roman"/>
                <w:sz w:val="24"/>
                <w:szCs w:val="24"/>
                <w:lang w:val="uk-UA" w:eastAsia="ru-RU"/>
              </w:rPr>
              <w:t>у</w:t>
            </w:r>
            <w:r w:rsidRPr="00533F85">
              <w:rPr>
                <w:rFonts w:ascii="Times New Roman" w:eastAsia="Times New Roman" w:hAnsi="Times New Roman" w:cs="Times New Roman"/>
                <w:sz w:val="24"/>
                <w:szCs w:val="24"/>
                <w:lang w:val="uk-UA" w:eastAsia="ru-RU"/>
              </w:rPr>
              <w:t xml:space="preserve"> України «Про основи містобудув</w:t>
            </w:r>
            <w:r w:rsidR="00C66D96">
              <w:rPr>
                <w:rFonts w:ascii="Times New Roman" w:eastAsia="Times New Roman" w:hAnsi="Times New Roman" w:cs="Times New Roman"/>
                <w:sz w:val="24"/>
                <w:szCs w:val="24"/>
                <w:lang w:val="uk-UA" w:eastAsia="ru-RU"/>
              </w:rPr>
              <w:t>ання».</w:t>
            </w:r>
          </w:p>
          <w:p w:rsidR="00533F85" w:rsidRPr="00533F85" w:rsidRDefault="00C66D96" w:rsidP="00533F85">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533F85" w:rsidRPr="00533F85">
              <w:rPr>
                <w:rFonts w:ascii="Times New Roman" w:eastAsia="Times New Roman" w:hAnsi="Times New Roman" w:cs="Times New Roman"/>
                <w:sz w:val="24"/>
                <w:szCs w:val="24"/>
                <w:lang w:val="uk-UA" w:eastAsia="ru-RU"/>
              </w:rPr>
              <w:t>Закон</w:t>
            </w:r>
            <w:r w:rsidR="00FD2957">
              <w:rPr>
                <w:rFonts w:ascii="Times New Roman" w:eastAsia="Times New Roman" w:hAnsi="Times New Roman" w:cs="Times New Roman"/>
                <w:sz w:val="24"/>
                <w:szCs w:val="24"/>
                <w:lang w:val="uk-UA" w:eastAsia="ru-RU"/>
              </w:rPr>
              <w:t>у</w:t>
            </w:r>
            <w:r w:rsidR="00533F85" w:rsidRPr="00533F85">
              <w:rPr>
                <w:rFonts w:ascii="Times New Roman" w:eastAsia="Times New Roman" w:hAnsi="Times New Roman" w:cs="Times New Roman"/>
                <w:sz w:val="24"/>
                <w:szCs w:val="24"/>
                <w:lang w:val="uk-UA" w:eastAsia="ru-RU"/>
              </w:rPr>
              <w:t xml:space="preserve"> України «Про регулювання містобудівної діяль</w:t>
            </w:r>
            <w:r>
              <w:rPr>
                <w:rFonts w:ascii="Times New Roman" w:eastAsia="Times New Roman" w:hAnsi="Times New Roman" w:cs="Times New Roman"/>
                <w:sz w:val="24"/>
                <w:szCs w:val="24"/>
                <w:lang w:val="uk-UA" w:eastAsia="ru-RU"/>
              </w:rPr>
              <w:t>ності».</w:t>
            </w:r>
          </w:p>
          <w:p w:rsidR="00533F85" w:rsidRPr="00533F85" w:rsidRDefault="00533F85" w:rsidP="00533F85">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533F85">
              <w:rPr>
                <w:rFonts w:ascii="Times New Roman" w:eastAsia="Times New Roman" w:hAnsi="Times New Roman" w:cs="Times New Roman"/>
                <w:sz w:val="24"/>
                <w:szCs w:val="24"/>
                <w:lang w:val="uk-UA" w:eastAsia="ru-RU"/>
              </w:rPr>
              <w:t>Закон</w:t>
            </w:r>
            <w:r w:rsidR="00FD2957">
              <w:rPr>
                <w:rFonts w:ascii="Times New Roman" w:eastAsia="Times New Roman" w:hAnsi="Times New Roman" w:cs="Times New Roman"/>
                <w:sz w:val="24"/>
                <w:szCs w:val="24"/>
                <w:lang w:val="uk-UA" w:eastAsia="ru-RU"/>
              </w:rPr>
              <w:t>у</w:t>
            </w:r>
            <w:r w:rsidR="000160C3">
              <w:rPr>
                <w:rFonts w:ascii="Times New Roman" w:eastAsia="Times New Roman" w:hAnsi="Times New Roman" w:cs="Times New Roman"/>
                <w:sz w:val="24"/>
                <w:szCs w:val="24"/>
                <w:lang w:val="uk-UA" w:eastAsia="ru-RU"/>
              </w:rPr>
              <w:t xml:space="preserve"> </w:t>
            </w:r>
            <w:r w:rsidRPr="00533F85">
              <w:rPr>
                <w:rFonts w:ascii="Times New Roman" w:eastAsia="Times New Roman" w:hAnsi="Times New Roman" w:cs="Times New Roman"/>
                <w:sz w:val="24"/>
                <w:szCs w:val="24"/>
                <w:lang w:val="uk-UA" w:eastAsia="ru-RU"/>
              </w:rPr>
              <w:t xml:space="preserve">України </w:t>
            </w:r>
            <w:r w:rsidR="000160C3">
              <w:rPr>
                <w:rFonts w:ascii="Times New Roman" w:eastAsia="Times New Roman" w:hAnsi="Times New Roman" w:cs="Times New Roman"/>
                <w:sz w:val="24"/>
                <w:szCs w:val="24"/>
                <w:lang w:val="uk-UA" w:eastAsia="ru-RU"/>
              </w:rPr>
              <w:t xml:space="preserve"> «Про</w:t>
            </w:r>
            <w:r w:rsidR="00227061">
              <w:rPr>
                <w:rFonts w:ascii="Times New Roman" w:eastAsia="Times New Roman" w:hAnsi="Times New Roman" w:cs="Times New Roman"/>
                <w:sz w:val="24"/>
                <w:szCs w:val="24"/>
                <w:lang w:val="uk-UA" w:eastAsia="ru-RU"/>
              </w:rPr>
              <w:t xml:space="preserve"> архітектурну діяльність»</w:t>
            </w:r>
            <w:r w:rsidR="00C66D96">
              <w:rPr>
                <w:rFonts w:ascii="Times New Roman" w:eastAsia="Times New Roman" w:hAnsi="Times New Roman" w:cs="Times New Roman"/>
                <w:sz w:val="24"/>
                <w:szCs w:val="24"/>
                <w:lang w:val="uk-UA" w:eastAsia="ru-RU"/>
              </w:rPr>
              <w:t>.</w:t>
            </w:r>
          </w:p>
          <w:p w:rsidR="00C66D96" w:rsidRDefault="00533F85" w:rsidP="00533F85">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Pr="00533F85">
              <w:rPr>
                <w:rFonts w:ascii="Times New Roman" w:eastAsia="Times New Roman" w:hAnsi="Times New Roman" w:cs="Times New Roman"/>
                <w:sz w:val="24"/>
                <w:szCs w:val="24"/>
                <w:lang w:val="uk-UA" w:eastAsia="ru-RU"/>
              </w:rPr>
              <w:t>Закон</w:t>
            </w:r>
            <w:r w:rsidR="00FD2957">
              <w:rPr>
                <w:rFonts w:ascii="Times New Roman" w:eastAsia="Times New Roman" w:hAnsi="Times New Roman" w:cs="Times New Roman"/>
                <w:sz w:val="24"/>
                <w:szCs w:val="24"/>
                <w:lang w:val="uk-UA" w:eastAsia="ru-RU"/>
              </w:rPr>
              <w:t>у</w:t>
            </w:r>
            <w:r w:rsidRPr="00533F85">
              <w:rPr>
                <w:rFonts w:ascii="Times New Roman" w:eastAsia="Times New Roman" w:hAnsi="Times New Roman" w:cs="Times New Roman"/>
                <w:sz w:val="24"/>
                <w:szCs w:val="24"/>
                <w:lang w:val="uk-UA" w:eastAsia="ru-RU"/>
              </w:rPr>
              <w:t xml:space="preserve"> України «Про автомобільний транс</w:t>
            </w:r>
            <w:r w:rsidR="00C66D96">
              <w:rPr>
                <w:rFonts w:ascii="Times New Roman" w:eastAsia="Times New Roman" w:hAnsi="Times New Roman" w:cs="Times New Roman"/>
                <w:sz w:val="24"/>
                <w:szCs w:val="24"/>
                <w:lang w:val="uk-UA" w:eastAsia="ru-RU"/>
              </w:rPr>
              <w:t xml:space="preserve">порт». </w:t>
            </w:r>
          </w:p>
          <w:p w:rsidR="00C66D96" w:rsidRDefault="00533F85" w:rsidP="00C66D9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r w:rsidRPr="00533F85">
              <w:rPr>
                <w:rFonts w:ascii="Times New Roman" w:eastAsia="Times New Roman" w:hAnsi="Times New Roman" w:cs="Times New Roman"/>
                <w:sz w:val="24"/>
                <w:szCs w:val="24"/>
                <w:lang w:val="uk-UA" w:eastAsia="ru-RU"/>
              </w:rPr>
              <w:t>Закон</w:t>
            </w:r>
            <w:r w:rsidR="00FD2957">
              <w:rPr>
                <w:rFonts w:ascii="Times New Roman" w:eastAsia="Times New Roman" w:hAnsi="Times New Roman" w:cs="Times New Roman"/>
                <w:sz w:val="24"/>
                <w:szCs w:val="24"/>
                <w:lang w:val="uk-UA" w:eastAsia="ru-RU"/>
              </w:rPr>
              <w:t>у</w:t>
            </w:r>
            <w:r w:rsidRPr="00533F85">
              <w:rPr>
                <w:rFonts w:ascii="Times New Roman" w:eastAsia="Times New Roman" w:hAnsi="Times New Roman" w:cs="Times New Roman"/>
                <w:sz w:val="24"/>
                <w:szCs w:val="24"/>
                <w:lang w:val="uk-UA" w:eastAsia="ru-RU"/>
              </w:rPr>
              <w:t xml:space="preserve"> України «Про дорожній</w:t>
            </w:r>
            <w:r w:rsidR="00C66D96">
              <w:rPr>
                <w:rFonts w:ascii="Times New Roman" w:eastAsia="Times New Roman" w:hAnsi="Times New Roman" w:cs="Times New Roman"/>
                <w:sz w:val="24"/>
                <w:szCs w:val="24"/>
                <w:lang w:val="uk-UA" w:eastAsia="ru-RU"/>
              </w:rPr>
              <w:t xml:space="preserve"> рух».</w:t>
            </w:r>
          </w:p>
          <w:p w:rsidR="001C3886" w:rsidRPr="00AD19B1" w:rsidRDefault="00533F85" w:rsidP="00FD2957">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w:t>
            </w:r>
            <w:r w:rsidRPr="00533F85">
              <w:rPr>
                <w:rFonts w:ascii="Times New Roman" w:eastAsia="Times New Roman" w:hAnsi="Times New Roman" w:cs="Times New Roman"/>
                <w:sz w:val="24"/>
                <w:szCs w:val="24"/>
                <w:lang w:val="uk-UA" w:eastAsia="ru-RU"/>
              </w:rPr>
              <w:t xml:space="preserve">Правил визначення вартості будівництва </w:t>
            </w:r>
            <w:r w:rsidR="00FD2957">
              <w:rPr>
                <w:rFonts w:ascii="Times New Roman" w:eastAsia="Times New Roman" w:hAnsi="Times New Roman" w:cs="Times New Roman"/>
                <w:sz w:val="24"/>
                <w:szCs w:val="24"/>
                <w:lang w:val="uk-UA" w:eastAsia="ru-RU"/>
              </w:rPr>
              <w:t xml:space="preserve">                   </w:t>
            </w:r>
            <w:r w:rsidRPr="00533F85">
              <w:rPr>
                <w:rFonts w:ascii="Times New Roman" w:eastAsia="Times New Roman" w:hAnsi="Times New Roman" w:cs="Times New Roman"/>
                <w:sz w:val="24"/>
                <w:szCs w:val="24"/>
                <w:lang w:val="uk-UA" w:eastAsia="ru-RU"/>
              </w:rPr>
              <w:t>ДСТУ Б Д.1.1-1:2013.</w:t>
            </w:r>
          </w:p>
        </w:tc>
      </w:tr>
    </w:tbl>
    <w:p w:rsidR="009556E0" w:rsidRPr="00B54E49" w:rsidRDefault="009556E0" w:rsidP="009556E0">
      <w:pPr>
        <w:jc w:val="center"/>
        <w:rPr>
          <w:rFonts w:ascii="Times New Roman" w:hAnsi="Times New Roman" w:cs="Times New Roman"/>
          <w:sz w:val="24"/>
          <w:szCs w:val="24"/>
          <w:highlight w:val="yellow"/>
          <w:lang w:val="uk-UA"/>
        </w:rPr>
      </w:pPr>
      <w:bookmarkStart w:id="2" w:name="n767"/>
      <w:bookmarkEnd w:id="2"/>
    </w:p>
    <w:p w:rsidR="009556E0" w:rsidRPr="00F86951" w:rsidRDefault="009556E0" w:rsidP="009556E0">
      <w:pPr>
        <w:jc w:val="center"/>
        <w:rPr>
          <w:rFonts w:ascii="Times New Roman" w:hAnsi="Times New Roman" w:cs="Times New Roman"/>
          <w:sz w:val="24"/>
          <w:szCs w:val="24"/>
          <w:lang w:val="uk-UA"/>
        </w:rPr>
      </w:pPr>
      <w:r w:rsidRPr="00AD19B1">
        <w:rPr>
          <w:rFonts w:ascii="Times New Roman" w:hAnsi="Times New Roman" w:cs="Times New Roman"/>
          <w:sz w:val="24"/>
          <w:szCs w:val="24"/>
          <w:lang w:val="uk-UA"/>
        </w:rPr>
        <w:t>________________________________________________</w:t>
      </w:r>
    </w:p>
    <w:sectPr w:rsidR="009556E0" w:rsidRPr="00F86951" w:rsidSect="0021631F">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60C3"/>
    <w:rsid w:val="00056C6B"/>
    <w:rsid w:val="00072AE7"/>
    <w:rsid w:val="00074855"/>
    <w:rsid w:val="00077F91"/>
    <w:rsid w:val="000F520E"/>
    <w:rsid w:val="00104071"/>
    <w:rsid w:val="00117B40"/>
    <w:rsid w:val="0013129D"/>
    <w:rsid w:val="0016005A"/>
    <w:rsid w:val="001C3886"/>
    <w:rsid w:val="0021631F"/>
    <w:rsid w:val="00227061"/>
    <w:rsid w:val="0026089C"/>
    <w:rsid w:val="002805BC"/>
    <w:rsid w:val="002A4043"/>
    <w:rsid w:val="002B07CF"/>
    <w:rsid w:val="002B6D79"/>
    <w:rsid w:val="00321076"/>
    <w:rsid w:val="0034320A"/>
    <w:rsid w:val="00346727"/>
    <w:rsid w:val="003B3060"/>
    <w:rsid w:val="003E2C5A"/>
    <w:rsid w:val="003E695F"/>
    <w:rsid w:val="00441E9A"/>
    <w:rsid w:val="00494148"/>
    <w:rsid w:val="004C0B00"/>
    <w:rsid w:val="004F45AD"/>
    <w:rsid w:val="00533F85"/>
    <w:rsid w:val="005641C6"/>
    <w:rsid w:val="005A6612"/>
    <w:rsid w:val="005D27AB"/>
    <w:rsid w:val="005F48A6"/>
    <w:rsid w:val="00607D32"/>
    <w:rsid w:val="006A3678"/>
    <w:rsid w:val="006F7E9B"/>
    <w:rsid w:val="007218D9"/>
    <w:rsid w:val="0073119A"/>
    <w:rsid w:val="007B0B4F"/>
    <w:rsid w:val="007C25B9"/>
    <w:rsid w:val="007E5B2E"/>
    <w:rsid w:val="008002DA"/>
    <w:rsid w:val="00873359"/>
    <w:rsid w:val="00874497"/>
    <w:rsid w:val="0091247B"/>
    <w:rsid w:val="009311C9"/>
    <w:rsid w:val="0094711D"/>
    <w:rsid w:val="00950FC0"/>
    <w:rsid w:val="009556E0"/>
    <w:rsid w:val="0097380E"/>
    <w:rsid w:val="009A6082"/>
    <w:rsid w:val="009C1584"/>
    <w:rsid w:val="009C48AC"/>
    <w:rsid w:val="009C6440"/>
    <w:rsid w:val="009E035F"/>
    <w:rsid w:val="00A475DE"/>
    <w:rsid w:val="00A55A53"/>
    <w:rsid w:val="00A71301"/>
    <w:rsid w:val="00A9327E"/>
    <w:rsid w:val="00A96562"/>
    <w:rsid w:val="00AD19B1"/>
    <w:rsid w:val="00AE52F4"/>
    <w:rsid w:val="00B15D37"/>
    <w:rsid w:val="00B30643"/>
    <w:rsid w:val="00B37117"/>
    <w:rsid w:val="00B54E49"/>
    <w:rsid w:val="00B56368"/>
    <w:rsid w:val="00B76D34"/>
    <w:rsid w:val="00BD68CC"/>
    <w:rsid w:val="00BE6BCA"/>
    <w:rsid w:val="00C0303C"/>
    <w:rsid w:val="00C415C6"/>
    <w:rsid w:val="00C543C2"/>
    <w:rsid w:val="00C60CC1"/>
    <w:rsid w:val="00C64771"/>
    <w:rsid w:val="00C66D96"/>
    <w:rsid w:val="00CA06AE"/>
    <w:rsid w:val="00CB0CDE"/>
    <w:rsid w:val="00CC5B27"/>
    <w:rsid w:val="00CD39CD"/>
    <w:rsid w:val="00CD7C7B"/>
    <w:rsid w:val="00CF086E"/>
    <w:rsid w:val="00CF1D03"/>
    <w:rsid w:val="00D0377C"/>
    <w:rsid w:val="00D45CFC"/>
    <w:rsid w:val="00D63FC8"/>
    <w:rsid w:val="00DA6A9F"/>
    <w:rsid w:val="00DB1CEF"/>
    <w:rsid w:val="00DB77DE"/>
    <w:rsid w:val="00DD180A"/>
    <w:rsid w:val="00DD6D54"/>
    <w:rsid w:val="00DD6E4A"/>
    <w:rsid w:val="00DE5C5E"/>
    <w:rsid w:val="00E40CB4"/>
    <w:rsid w:val="00E463FF"/>
    <w:rsid w:val="00EB41D3"/>
    <w:rsid w:val="00ED29BA"/>
    <w:rsid w:val="00EE3967"/>
    <w:rsid w:val="00F0430A"/>
    <w:rsid w:val="00F5341F"/>
    <w:rsid w:val="00F6300B"/>
    <w:rsid w:val="00F84BF3"/>
    <w:rsid w:val="00F86951"/>
    <w:rsid w:val="00F91443"/>
    <w:rsid w:val="00F93C29"/>
    <w:rsid w:val="00F93C62"/>
    <w:rsid w:val="00FA26D2"/>
    <w:rsid w:val="00FB0A07"/>
    <w:rsid w:val="00FD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91967-AAC4-4192-8523-B2B72E22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448308504">
      <w:bodyDiv w:val="1"/>
      <w:marLeft w:val="0"/>
      <w:marRight w:val="0"/>
      <w:marTop w:val="0"/>
      <w:marBottom w:val="0"/>
      <w:divBdr>
        <w:top w:val="none" w:sz="0" w:space="0" w:color="auto"/>
        <w:left w:val="none" w:sz="0" w:space="0" w:color="auto"/>
        <w:bottom w:val="none" w:sz="0" w:space="0" w:color="auto"/>
        <w:right w:val="none" w:sz="0" w:space="0" w:color="auto"/>
      </w:divBdr>
    </w:div>
    <w:div w:id="1878007299">
      <w:bodyDiv w:val="1"/>
      <w:marLeft w:val="0"/>
      <w:marRight w:val="0"/>
      <w:marTop w:val="0"/>
      <w:marBottom w:val="0"/>
      <w:divBdr>
        <w:top w:val="none" w:sz="0" w:space="0" w:color="auto"/>
        <w:left w:val="none" w:sz="0" w:space="0" w:color="auto"/>
        <w:bottom w:val="none" w:sz="0" w:space="0" w:color="auto"/>
        <w:right w:val="none" w:sz="0" w:space="0" w:color="auto"/>
      </w:divBdr>
    </w:div>
    <w:div w:id="19930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5333</Words>
  <Characters>3041</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92</cp:revision>
  <cp:lastPrinted>2021-03-22T09:52:00Z</cp:lastPrinted>
  <dcterms:created xsi:type="dcterms:W3CDTF">2021-03-22T11:00:00Z</dcterms:created>
  <dcterms:modified xsi:type="dcterms:W3CDTF">2021-05-13T13:03:00Z</dcterms:modified>
</cp:coreProperties>
</file>