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408A6790" w:rsidR="00B76D1B" w:rsidRPr="00B76D1B" w:rsidRDefault="00204C7B" w:rsidP="005B47BE">
      <w:pPr>
        <w:spacing w:line="240" w:lineRule="auto"/>
        <w:ind w:left="4320"/>
        <w:rPr>
          <w:b/>
          <w:szCs w:val="28"/>
        </w:rPr>
      </w:pPr>
      <w:r w:rsidRPr="00204C7B">
        <w:rPr>
          <w:szCs w:val="28"/>
        </w:rPr>
        <w:t>«10» вересня 2020 року № 161</w:t>
      </w:r>
      <w:bookmarkStart w:id="0" w:name="_GoBack"/>
      <w:bookmarkEnd w:id="0"/>
      <w:r w:rsidR="00B76D1B" w:rsidRPr="00E85D57">
        <w:rPr>
          <w:szCs w:val="28"/>
        </w:rPr>
        <w:t xml:space="preserve"> </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E636BAE" w14:textId="77777777" w:rsidR="00E86B01"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E86B01">
        <w:rPr>
          <w:b/>
          <w:szCs w:val="28"/>
        </w:rPr>
        <w:t>державного</w:t>
      </w:r>
      <w:r w:rsidR="00E86B01" w:rsidRPr="00E86B01">
        <w:rPr>
          <w:b/>
          <w:szCs w:val="28"/>
        </w:rPr>
        <w:t xml:space="preserve"> інспектор</w:t>
      </w:r>
      <w:r w:rsidR="00E86B01">
        <w:rPr>
          <w:b/>
          <w:szCs w:val="28"/>
        </w:rPr>
        <w:t>а</w:t>
      </w:r>
      <w:r w:rsidR="00E86B01" w:rsidRPr="00E86B01">
        <w:rPr>
          <w:b/>
          <w:szCs w:val="28"/>
        </w:rPr>
        <w:t xml:space="preserve"> з енергетичного нагляду відділу координації проведення заходів енергетичного нагляду (контролю) територіальними органами Департаменту державного нагляду у галузі  електроенергетики </w:t>
      </w:r>
    </w:p>
    <w:p w14:paraId="0A2AFBB8" w14:textId="77777777" w:rsidR="00224F62" w:rsidRPr="00C05747" w:rsidRDefault="00224F62"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05DC807B" w14:textId="7BC4740A" w:rsidR="00E86B01" w:rsidRDefault="00E86B01" w:rsidP="00E86B01">
            <w:pPr>
              <w:spacing w:line="240" w:lineRule="auto"/>
              <w:ind w:firstLine="0"/>
              <w:rPr>
                <w:sz w:val="24"/>
                <w:szCs w:val="24"/>
              </w:rPr>
            </w:pPr>
            <w:r>
              <w:rPr>
                <w:sz w:val="24"/>
                <w:szCs w:val="24"/>
              </w:rPr>
              <w:t>Д</w:t>
            </w:r>
            <w:r w:rsidRPr="00E86B01">
              <w:rPr>
                <w:sz w:val="24"/>
                <w:szCs w:val="24"/>
              </w:rPr>
              <w:t>ержавн</w:t>
            </w:r>
            <w:r>
              <w:rPr>
                <w:sz w:val="24"/>
                <w:szCs w:val="24"/>
              </w:rPr>
              <w:t>ий</w:t>
            </w:r>
            <w:r w:rsidRPr="00E86B01">
              <w:rPr>
                <w:sz w:val="24"/>
                <w:szCs w:val="24"/>
              </w:rPr>
              <w:t xml:space="preserve"> інспектор з енергетичного нагляду відділу координації проведення заходів енергетичного нагляду (контролю) територіальними органами Департаменту державного нагляду у галузі  електроенергетики </w:t>
            </w:r>
          </w:p>
          <w:p w14:paraId="26F68C3E" w14:textId="5D75A8E0" w:rsidR="00131B14" w:rsidRPr="00C05747" w:rsidRDefault="00635615" w:rsidP="00E86B01">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E3646D">
        <w:trPr>
          <w:trHeight w:val="2967"/>
        </w:trPr>
        <w:tc>
          <w:tcPr>
            <w:tcW w:w="3657" w:type="dxa"/>
            <w:gridSpan w:val="2"/>
          </w:tcPr>
          <w:p w14:paraId="49D2DF76" w14:textId="77777777" w:rsidR="00B330CC" w:rsidRPr="007604C0" w:rsidRDefault="00B330CC" w:rsidP="00B330CC">
            <w:pPr>
              <w:pStyle w:val="Default"/>
              <w:rPr>
                <w:highlight w:val="yellow"/>
              </w:rPr>
            </w:pPr>
            <w:r w:rsidRPr="007F2666">
              <w:t>Посадові обов’язки</w:t>
            </w:r>
          </w:p>
        </w:tc>
        <w:tc>
          <w:tcPr>
            <w:tcW w:w="6663" w:type="dxa"/>
          </w:tcPr>
          <w:p w14:paraId="257348E7" w14:textId="77777777" w:rsidR="001D304C" w:rsidRDefault="001D304C" w:rsidP="001D304C">
            <w:pPr>
              <w:pStyle w:val="af2"/>
              <w:spacing w:before="0" w:beforeAutospacing="0" w:after="0" w:afterAutospacing="0"/>
              <w:jc w:val="both"/>
              <w:rPr>
                <w:rFonts w:ascii="Calibri" w:hAnsi="Calibri" w:cs="Calibri"/>
                <w:color w:val="000000"/>
                <w:lang w:eastAsia="uk-UA"/>
              </w:rPr>
            </w:pPr>
            <w:bookmarkStart w:id="1" w:name="n100"/>
            <w:bookmarkEnd w:id="1"/>
            <w:r>
              <w:rPr>
                <w:rStyle w:val="dash041e0431044b0447043d044b0439char"/>
                <w:color w:val="000000"/>
              </w:rPr>
              <w:t>1.Здійснює </w:t>
            </w:r>
            <w:proofErr w:type="spellStart"/>
            <w:r>
              <w:rPr>
                <w:rStyle w:val="dash041e0431044b0447043d044b0439char"/>
                <w:color w:val="000000"/>
              </w:rPr>
              <w:t>розгляд</w:t>
            </w:r>
            <w:proofErr w:type="spellEnd"/>
            <w:r>
              <w:rPr>
                <w:rStyle w:val="dash041e0431044b0447043d044b0439char"/>
                <w:color w:val="000000"/>
              </w:rPr>
              <w:t xml:space="preserve"> </w:t>
            </w:r>
            <w:proofErr w:type="spellStart"/>
            <w:r>
              <w:rPr>
                <w:rStyle w:val="dash041e0431044b0447043d044b0439char"/>
                <w:color w:val="000000"/>
              </w:rPr>
              <w:t>проєктів</w:t>
            </w:r>
            <w:proofErr w:type="spellEnd"/>
            <w:r>
              <w:rPr>
                <w:rStyle w:val="dash041e0431044b0447043d044b0439char"/>
                <w:color w:val="000000"/>
              </w:rPr>
              <w:t xml:space="preserve"> </w:t>
            </w:r>
            <w:proofErr w:type="spellStart"/>
            <w:r>
              <w:rPr>
                <w:rStyle w:val="dash041e0431044b0447043d044b0439char"/>
                <w:color w:val="000000"/>
              </w:rPr>
              <w:t>інвестиційних</w:t>
            </w:r>
            <w:proofErr w:type="spellEnd"/>
            <w:r>
              <w:rPr>
                <w:rStyle w:val="dash041e0431044b0447043d044b0439char"/>
                <w:color w:val="000000"/>
              </w:rPr>
              <w:t xml:space="preserve"> </w:t>
            </w:r>
            <w:proofErr w:type="spellStart"/>
            <w:r>
              <w:rPr>
                <w:rStyle w:val="dash041e0431044b0447043d044b0439char"/>
                <w:color w:val="000000"/>
              </w:rPr>
              <w:t>програм</w:t>
            </w:r>
            <w:proofErr w:type="spellEnd"/>
            <w:r>
              <w:rPr>
                <w:rStyle w:val="dash041e0431044b0447043d044b0439char"/>
                <w:color w:val="000000"/>
              </w:rPr>
              <w:t xml:space="preserve"> </w:t>
            </w:r>
            <w:proofErr w:type="spellStart"/>
            <w:r>
              <w:rPr>
                <w:rStyle w:val="dash041e0431044b0447043d044b0439char"/>
                <w:color w:val="000000"/>
              </w:rPr>
              <w:t>операторів</w:t>
            </w:r>
            <w:proofErr w:type="spellEnd"/>
            <w:r>
              <w:rPr>
                <w:rStyle w:val="dash041e0431044b0447043d044b0439char"/>
                <w:color w:val="000000"/>
              </w:rPr>
              <w:t xml:space="preserve"> систем </w:t>
            </w:r>
            <w:proofErr w:type="spellStart"/>
            <w:r>
              <w:rPr>
                <w:rStyle w:val="dash041e0431044b0447043d044b0439char"/>
                <w:color w:val="000000"/>
              </w:rPr>
              <w:t>розподілу</w:t>
            </w:r>
            <w:proofErr w:type="spellEnd"/>
            <w:r>
              <w:rPr>
                <w:rStyle w:val="dash041e0431044b0447043d044b0439char"/>
                <w:color w:val="000000"/>
              </w:rPr>
              <w:t xml:space="preserve"> </w:t>
            </w:r>
            <w:proofErr w:type="spellStart"/>
            <w:r>
              <w:rPr>
                <w:rStyle w:val="dash041e0431044b0447043d044b0439char"/>
                <w:color w:val="000000"/>
              </w:rPr>
              <w:t>щодо</w:t>
            </w:r>
            <w:proofErr w:type="spellEnd"/>
            <w:r>
              <w:rPr>
                <w:rStyle w:val="dash041e0431044b0447043d044b0439char"/>
                <w:color w:val="000000"/>
              </w:rPr>
              <w:t xml:space="preserve"> </w:t>
            </w:r>
            <w:proofErr w:type="spellStart"/>
            <w:r>
              <w:rPr>
                <w:rStyle w:val="dash041e0431044b0447043d044b0439char"/>
                <w:color w:val="000000"/>
              </w:rPr>
              <w:t>пріоритетності</w:t>
            </w:r>
            <w:proofErr w:type="spellEnd"/>
            <w:r>
              <w:rPr>
                <w:rStyle w:val="dash041e0431044b0447043d044b0439char"/>
                <w:color w:val="000000"/>
              </w:rPr>
              <w:t xml:space="preserve"> </w:t>
            </w:r>
            <w:proofErr w:type="spellStart"/>
            <w:r>
              <w:rPr>
                <w:rStyle w:val="dash041e0431044b0447043d044b0439char"/>
                <w:color w:val="000000"/>
              </w:rPr>
              <w:t>технічних</w:t>
            </w:r>
            <w:proofErr w:type="spellEnd"/>
            <w:r>
              <w:rPr>
                <w:rStyle w:val="dash041e0431044b0447043d044b0439char"/>
                <w:color w:val="000000"/>
              </w:rPr>
              <w:t xml:space="preserve"> </w:t>
            </w:r>
            <w:proofErr w:type="spellStart"/>
            <w:r>
              <w:rPr>
                <w:rStyle w:val="dash041e0431044b0447043d044b0439char"/>
                <w:color w:val="000000"/>
              </w:rPr>
              <w:t>рішень</w:t>
            </w:r>
            <w:proofErr w:type="spellEnd"/>
            <w:r>
              <w:rPr>
                <w:rStyle w:val="dash041e0431044b0447043d044b0439char"/>
                <w:color w:val="000000"/>
              </w:rPr>
              <w:t xml:space="preserve">, </w:t>
            </w:r>
            <w:proofErr w:type="spellStart"/>
            <w:r>
              <w:rPr>
                <w:rStyle w:val="dash041e0431044b0447043d044b0439char"/>
                <w:color w:val="000000"/>
              </w:rPr>
              <w:t>проєктів</w:t>
            </w:r>
            <w:proofErr w:type="spellEnd"/>
            <w:r>
              <w:rPr>
                <w:rStyle w:val="dash041e0431044b0447043d044b0439char"/>
                <w:color w:val="000000"/>
              </w:rPr>
              <w:t xml:space="preserve"> </w:t>
            </w:r>
            <w:proofErr w:type="spellStart"/>
            <w:r>
              <w:rPr>
                <w:rStyle w:val="dash041e0431044b0447043d044b0439char"/>
                <w:color w:val="000000"/>
              </w:rPr>
              <w:t>планів</w:t>
            </w:r>
            <w:proofErr w:type="spellEnd"/>
            <w:r>
              <w:rPr>
                <w:rStyle w:val="dash041e0431044b0447043d044b0439char"/>
                <w:color w:val="000000"/>
              </w:rPr>
              <w:t xml:space="preserve"> </w:t>
            </w:r>
            <w:proofErr w:type="spellStart"/>
            <w:r>
              <w:rPr>
                <w:rStyle w:val="dash041e0431044b0447043d044b0439char"/>
                <w:color w:val="000000"/>
              </w:rPr>
              <w:t>розвитку</w:t>
            </w:r>
            <w:proofErr w:type="spellEnd"/>
            <w:r>
              <w:rPr>
                <w:rStyle w:val="dash041e0431044b0447043d044b0439char"/>
                <w:color w:val="000000"/>
              </w:rPr>
              <w:t xml:space="preserve"> </w:t>
            </w:r>
            <w:proofErr w:type="spellStart"/>
            <w:r>
              <w:rPr>
                <w:rStyle w:val="dash041e0431044b0447043d044b0439char"/>
                <w:color w:val="000000"/>
              </w:rPr>
              <w:t>операторів</w:t>
            </w:r>
            <w:proofErr w:type="spellEnd"/>
            <w:r>
              <w:rPr>
                <w:rStyle w:val="dash041e0431044b0447043d044b0439char"/>
                <w:color w:val="000000"/>
              </w:rPr>
              <w:t xml:space="preserve"> </w:t>
            </w:r>
            <w:proofErr w:type="spellStart"/>
            <w:r>
              <w:rPr>
                <w:rStyle w:val="dash041e0431044b0447043d044b0439char"/>
                <w:color w:val="000000"/>
              </w:rPr>
              <w:t>розподілу</w:t>
            </w:r>
            <w:proofErr w:type="spellEnd"/>
            <w:r>
              <w:rPr>
                <w:rStyle w:val="dash041e0431044b0447043d044b0439char"/>
                <w:color w:val="000000"/>
              </w:rPr>
              <w:t xml:space="preserve"> та </w:t>
            </w:r>
            <w:proofErr w:type="spellStart"/>
            <w:r>
              <w:rPr>
                <w:rStyle w:val="dash041e0431044b0447043d044b0439char"/>
                <w:color w:val="000000"/>
              </w:rPr>
              <w:t>готує</w:t>
            </w:r>
            <w:proofErr w:type="spellEnd"/>
            <w:r>
              <w:rPr>
                <w:rStyle w:val="dash041e0431044b0447043d044b0439char"/>
                <w:color w:val="000000"/>
              </w:rPr>
              <w:t xml:space="preserve"> </w:t>
            </w:r>
            <w:proofErr w:type="spellStart"/>
            <w:r>
              <w:rPr>
                <w:rStyle w:val="dash041e0431044b0447043d044b0439char"/>
                <w:color w:val="000000"/>
              </w:rPr>
              <w:t>керівництву</w:t>
            </w:r>
            <w:proofErr w:type="spellEnd"/>
            <w:r>
              <w:rPr>
                <w:rStyle w:val="dash041e0431044b0447043d044b0439char"/>
                <w:color w:val="000000"/>
              </w:rPr>
              <w:t xml:space="preserve"> </w:t>
            </w:r>
            <w:proofErr w:type="spellStart"/>
            <w:r>
              <w:rPr>
                <w:rStyle w:val="dash041e0431044b0447043d044b0439char"/>
                <w:color w:val="000000"/>
              </w:rPr>
              <w:t>Держенергонагляду</w:t>
            </w:r>
            <w:proofErr w:type="spellEnd"/>
            <w:r>
              <w:rPr>
                <w:rStyle w:val="dash041e0431044b0447043d044b0439char"/>
                <w:color w:val="000000"/>
              </w:rPr>
              <w:t xml:space="preserve"> </w:t>
            </w:r>
            <w:proofErr w:type="spellStart"/>
            <w:r>
              <w:rPr>
                <w:rStyle w:val="dash041e0431044b0447043d044b0439char"/>
                <w:color w:val="000000"/>
              </w:rPr>
              <w:t>проєкти</w:t>
            </w:r>
            <w:proofErr w:type="spellEnd"/>
            <w:r>
              <w:rPr>
                <w:rStyle w:val="dash041e0431044b0447043d044b0439char"/>
                <w:color w:val="000000"/>
              </w:rPr>
              <w:t xml:space="preserve"> </w:t>
            </w:r>
            <w:proofErr w:type="spellStart"/>
            <w:r>
              <w:rPr>
                <w:rStyle w:val="dash041e0431044b0447043d044b0439char"/>
                <w:color w:val="000000"/>
              </w:rPr>
              <w:t>висновків</w:t>
            </w:r>
            <w:proofErr w:type="spellEnd"/>
            <w:r>
              <w:rPr>
                <w:rStyle w:val="dash041e0431044b0447043d044b0439char"/>
                <w:color w:val="000000"/>
              </w:rPr>
              <w:t xml:space="preserve"> для </w:t>
            </w:r>
            <w:proofErr w:type="spellStart"/>
            <w:r>
              <w:rPr>
                <w:rStyle w:val="dash041e0431044b0447043d044b0439char"/>
                <w:color w:val="000000"/>
              </w:rPr>
              <w:t>подання</w:t>
            </w:r>
            <w:proofErr w:type="spellEnd"/>
            <w:r>
              <w:rPr>
                <w:rStyle w:val="dash041e0431044b0447043d044b0439char"/>
                <w:color w:val="000000"/>
              </w:rPr>
              <w:t xml:space="preserve"> </w:t>
            </w:r>
            <w:proofErr w:type="spellStart"/>
            <w:r>
              <w:rPr>
                <w:rStyle w:val="dash041e0431044b0447043d044b0439char"/>
                <w:color w:val="000000"/>
              </w:rPr>
              <w:t>Міненерго</w:t>
            </w:r>
            <w:proofErr w:type="spellEnd"/>
            <w:r>
              <w:rPr>
                <w:rStyle w:val="dash041e0431044b0447043d044b0439char"/>
                <w:color w:val="000000"/>
              </w:rPr>
              <w:t>.</w:t>
            </w:r>
          </w:p>
          <w:p w14:paraId="52C087B4" w14:textId="77777777" w:rsidR="001D304C" w:rsidRDefault="001D304C" w:rsidP="001D304C">
            <w:pPr>
              <w:pStyle w:val="af2"/>
              <w:spacing w:before="0" w:beforeAutospacing="0" w:after="0" w:afterAutospacing="0"/>
              <w:jc w:val="both"/>
              <w:rPr>
                <w:rFonts w:ascii="Calibri" w:hAnsi="Calibri" w:cs="Calibri"/>
                <w:color w:val="000000"/>
                <w:sz w:val="20"/>
                <w:szCs w:val="20"/>
              </w:rPr>
            </w:pPr>
            <w:r>
              <w:rPr>
                <w:rStyle w:val="dash041e0431044b0447043d044b0439char"/>
                <w:color w:val="000000"/>
              </w:rPr>
              <w:t>2.</w:t>
            </w:r>
            <w:r>
              <w:rPr>
                <w:rStyle w:val="dash041e0431044b0447043d044b0439char"/>
                <w:color w:val="000000"/>
                <w:lang w:val="uk-UA"/>
              </w:rPr>
              <w:t xml:space="preserve"> </w:t>
            </w:r>
            <w:proofErr w:type="spellStart"/>
            <w:r>
              <w:rPr>
                <w:rStyle w:val="dash041e0431044b0447043d044b0439char"/>
                <w:color w:val="000000"/>
              </w:rPr>
              <w:t>Бере</w:t>
            </w:r>
            <w:proofErr w:type="spellEnd"/>
            <w:r>
              <w:rPr>
                <w:rStyle w:val="dash041e0431044b0447043d044b0439char"/>
                <w:color w:val="000000"/>
              </w:rPr>
              <w:t xml:space="preserve"> участь у:</w:t>
            </w:r>
          </w:p>
          <w:p w14:paraId="3F22F0AA" w14:textId="77777777" w:rsidR="001D304C" w:rsidRDefault="001D304C" w:rsidP="001D304C">
            <w:pPr>
              <w:pStyle w:val="dash041e0431044b0447043d044b0439"/>
              <w:jc w:val="both"/>
              <w:rPr>
                <w:rFonts w:ascii="Calibri" w:hAnsi="Calibri" w:cs="Calibri"/>
                <w:color w:val="000000"/>
                <w:sz w:val="20"/>
                <w:szCs w:val="20"/>
              </w:rPr>
            </w:pPr>
            <w:r>
              <w:rPr>
                <w:rStyle w:val="dash041e0431044b0447043d044b0439char"/>
                <w:color w:val="000000"/>
              </w:rPr>
              <w:t>-</w:t>
            </w:r>
            <w:r>
              <w:rPr>
                <w:rFonts w:ascii="Calibri" w:hAnsi="Calibri" w:cs="Calibri"/>
                <w:color w:val="000000"/>
                <w:sz w:val="20"/>
                <w:szCs w:val="20"/>
              </w:rPr>
              <w:t> </w:t>
            </w:r>
            <w:r>
              <w:rPr>
                <w:rStyle w:val="dash041e0431044b0447043d044b0439char"/>
                <w:color w:val="000000"/>
              </w:rPr>
              <w:t xml:space="preserve">узагальненні та підтриманні в актуальному стані інформації щодо </w:t>
            </w:r>
            <w:proofErr w:type="spellStart"/>
            <w:r>
              <w:rPr>
                <w:rStyle w:val="dash041e0431044b0447043d044b0439char"/>
                <w:color w:val="000000"/>
              </w:rPr>
              <w:t>проєктів</w:t>
            </w:r>
            <w:proofErr w:type="spellEnd"/>
            <w:r>
              <w:rPr>
                <w:rStyle w:val="dash041e0431044b0447043d044b0439char"/>
                <w:color w:val="000000"/>
              </w:rPr>
              <w:t xml:space="preserve"> інвестиційних програм на наступний рік та </w:t>
            </w:r>
            <w:proofErr w:type="spellStart"/>
            <w:r>
              <w:rPr>
                <w:rStyle w:val="dash041e0431044b0447043d044b0439char"/>
                <w:color w:val="000000"/>
              </w:rPr>
              <w:t>проєктів</w:t>
            </w:r>
            <w:proofErr w:type="spellEnd"/>
            <w:r>
              <w:rPr>
                <w:rStyle w:val="dash041e0431044b0447043d044b0439char"/>
                <w:color w:val="000000"/>
              </w:rPr>
              <w:t xml:space="preserve"> планів технічного розвитку розподільних мереж операторами системи розподілу;</w:t>
            </w:r>
          </w:p>
          <w:p w14:paraId="3A776F4B" w14:textId="77777777" w:rsidR="001D304C" w:rsidRDefault="001D304C" w:rsidP="001D304C">
            <w:pPr>
              <w:pStyle w:val="dash041e0431044b0447043d044b0439"/>
              <w:jc w:val="both"/>
              <w:rPr>
                <w:rFonts w:ascii="Calibri" w:hAnsi="Calibri" w:cs="Calibri"/>
                <w:color w:val="000000"/>
                <w:sz w:val="20"/>
                <w:szCs w:val="20"/>
              </w:rPr>
            </w:pPr>
            <w:r>
              <w:rPr>
                <w:rStyle w:val="dash041e0431044b0447043d044b0439char"/>
                <w:color w:val="000000"/>
              </w:rPr>
              <w:t xml:space="preserve">- ​розробці методичних та організаційних документів функціонування </w:t>
            </w:r>
            <w:proofErr w:type="spellStart"/>
            <w:r>
              <w:rPr>
                <w:rStyle w:val="dash041e0431044b0447043d044b0439char"/>
                <w:color w:val="000000"/>
              </w:rPr>
              <w:t>Держенергонагляду</w:t>
            </w:r>
            <w:proofErr w:type="spellEnd"/>
            <w:r>
              <w:rPr>
                <w:rStyle w:val="dash041e0431044b0447043d044b0439char"/>
                <w:color w:val="000000"/>
              </w:rPr>
              <w:t>, відповідно до компетенції відділу;</w:t>
            </w:r>
          </w:p>
          <w:p w14:paraId="12F5594E" w14:textId="77777777" w:rsidR="001D304C" w:rsidRDefault="001D304C" w:rsidP="001D304C">
            <w:pPr>
              <w:pStyle w:val="dash041e0431044b0447043d044b0439"/>
              <w:jc w:val="both"/>
              <w:rPr>
                <w:rFonts w:ascii="Calibri" w:hAnsi="Calibri" w:cs="Calibri"/>
                <w:color w:val="000000"/>
                <w:sz w:val="20"/>
                <w:szCs w:val="20"/>
              </w:rPr>
            </w:pPr>
            <w:r>
              <w:rPr>
                <w:rStyle w:val="dash041e0431044b0447043d044b0439char"/>
                <w:color w:val="000000"/>
              </w:rPr>
              <w:t>-</w:t>
            </w:r>
            <w:r>
              <w:rPr>
                <w:rFonts w:ascii="Calibri" w:hAnsi="Calibri" w:cs="Calibri"/>
                <w:color w:val="000000"/>
                <w:sz w:val="20"/>
                <w:szCs w:val="20"/>
              </w:rPr>
              <w:t> </w:t>
            </w:r>
            <w:r>
              <w:rPr>
                <w:rStyle w:val="dash041e0431044b0447043d044b0439char"/>
                <w:color w:val="000000"/>
              </w:rPr>
              <w:t xml:space="preserve">контролі за виконанням затверджених планів заходів з державного енергетичного нагляду в галузі електроенергетики  територіальними органами – структурними підрозділами  </w:t>
            </w:r>
            <w:proofErr w:type="spellStart"/>
            <w:r>
              <w:rPr>
                <w:rStyle w:val="dash041e0431044b0447043d044b0439char"/>
                <w:color w:val="000000"/>
              </w:rPr>
              <w:t>Держенергонагляду</w:t>
            </w:r>
            <w:proofErr w:type="spellEnd"/>
            <w:r>
              <w:rPr>
                <w:rStyle w:val="dash041e0431044b0447043d044b0439char"/>
                <w:color w:val="000000"/>
              </w:rPr>
              <w:t>;</w:t>
            </w:r>
          </w:p>
          <w:p w14:paraId="696FBCA1" w14:textId="77777777" w:rsidR="001D304C" w:rsidRDefault="001D304C" w:rsidP="001D304C">
            <w:pPr>
              <w:pStyle w:val="dash041e0431044b0447043d044b0439"/>
              <w:jc w:val="both"/>
              <w:rPr>
                <w:rFonts w:ascii="Calibri" w:hAnsi="Calibri" w:cs="Calibri"/>
                <w:color w:val="000000"/>
                <w:sz w:val="20"/>
                <w:szCs w:val="20"/>
              </w:rPr>
            </w:pPr>
            <w:r>
              <w:rPr>
                <w:rStyle w:val="dash041e0431044b0447043d044b0439char"/>
                <w:color w:val="000000"/>
              </w:rPr>
              <w:t>-</w:t>
            </w:r>
            <w:r>
              <w:rPr>
                <w:rFonts w:ascii="Calibri" w:hAnsi="Calibri" w:cs="Calibri"/>
                <w:color w:val="000000"/>
                <w:sz w:val="20"/>
                <w:szCs w:val="20"/>
              </w:rPr>
              <w:t> </w:t>
            </w:r>
            <w:r>
              <w:rPr>
                <w:rStyle w:val="dash041e0431044b0447043d044b0439char"/>
                <w:color w:val="000000"/>
              </w:rPr>
              <w:t xml:space="preserve">контролі організації здійснення територіальними органами – структурними підрозділами  </w:t>
            </w:r>
            <w:proofErr w:type="spellStart"/>
            <w:r>
              <w:rPr>
                <w:rStyle w:val="dash041e0431044b0447043d044b0439char"/>
                <w:color w:val="000000"/>
              </w:rPr>
              <w:t>Держенергонагляду</w:t>
            </w:r>
            <w:proofErr w:type="spellEnd"/>
            <w:r>
              <w:rPr>
                <w:rStyle w:val="dash041e0431044b0447043d044b0439char"/>
                <w:color w:val="000000"/>
              </w:rPr>
              <w:t xml:space="preserve"> позапланових заходів з державного енергетичного нагляду за обґрунтованим зверненням фізичних осіб з питань, які належать до компетенції Управління.</w:t>
            </w:r>
          </w:p>
          <w:p w14:paraId="7EA46EA3" w14:textId="77777777" w:rsidR="001D304C" w:rsidRDefault="001D304C" w:rsidP="001D304C">
            <w:pPr>
              <w:pStyle w:val="af2"/>
              <w:spacing w:before="0" w:beforeAutospacing="0" w:after="0" w:afterAutospacing="0"/>
              <w:jc w:val="both"/>
              <w:rPr>
                <w:rFonts w:ascii="Calibri" w:hAnsi="Calibri" w:cs="Calibri"/>
                <w:color w:val="000000"/>
              </w:rPr>
            </w:pPr>
            <w:r>
              <w:rPr>
                <w:rStyle w:val="dash041e0431044b0447043d044b0439char"/>
                <w:color w:val="000000"/>
              </w:rPr>
              <w:t>3. </w:t>
            </w:r>
            <w:proofErr w:type="spellStart"/>
            <w:r>
              <w:rPr>
                <w:rStyle w:val="dash041e0431044b0447043d044b0439char"/>
                <w:color w:val="000000"/>
              </w:rPr>
              <w:t>Здійснює</w:t>
            </w:r>
            <w:proofErr w:type="spellEnd"/>
            <w:r>
              <w:rPr>
                <w:rStyle w:val="dash041e0431044b0447043d044b0439char"/>
                <w:color w:val="000000"/>
              </w:rPr>
              <w:t> </w:t>
            </w:r>
            <w:proofErr w:type="spellStart"/>
            <w:r>
              <w:rPr>
                <w:rStyle w:val="dash041e0431044b0447043d044b0439char"/>
                <w:color w:val="000000"/>
              </w:rPr>
              <w:t>розгляд</w:t>
            </w:r>
            <w:proofErr w:type="spellEnd"/>
            <w:r>
              <w:rPr>
                <w:rStyle w:val="dash041e0431044b0447043d044b0439char"/>
                <w:color w:val="000000"/>
              </w:rPr>
              <w:t xml:space="preserve">, в межах </w:t>
            </w:r>
            <w:proofErr w:type="spellStart"/>
            <w:r>
              <w:rPr>
                <w:rStyle w:val="dash041e0431044b0447043d044b0439char"/>
                <w:color w:val="000000"/>
              </w:rPr>
              <w:t>своєї</w:t>
            </w:r>
            <w:proofErr w:type="spellEnd"/>
            <w:r>
              <w:rPr>
                <w:rStyle w:val="dash041e0431044b0447043d044b0439char"/>
                <w:color w:val="000000"/>
              </w:rPr>
              <w:t xml:space="preserve"> </w:t>
            </w:r>
            <w:proofErr w:type="spellStart"/>
            <w:r>
              <w:rPr>
                <w:rStyle w:val="dash041e0431044b0447043d044b0439char"/>
                <w:color w:val="000000"/>
              </w:rPr>
              <w:t>компетенції</w:t>
            </w:r>
            <w:proofErr w:type="spellEnd"/>
            <w:r>
              <w:rPr>
                <w:rStyle w:val="dash041e0431044b0447043d044b0439char"/>
                <w:color w:val="000000"/>
              </w:rPr>
              <w:t xml:space="preserve">, </w:t>
            </w:r>
            <w:proofErr w:type="spellStart"/>
            <w:r>
              <w:rPr>
                <w:rStyle w:val="dash041e0431044b0447043d044b0439char"/>
                <w:color w:val="000000"/>
              </w:rPr>
              <w:t>скарг</w:t>
            </w:r>
            <w:proofErr w:type="spellEnd"/>
            <w:r>
              <w:rPr>
                <w:rStyle w:val="dash041e0431044b0447043d044b0439char"/>
                <w:color w:val="000000"/>
              </w:rPr>
              <w:t xml:space="preserve"> </w:t>
            </w:r>
            <w:proofErr w:type="spellStart"/>
            <w:r>
              <w:rPr>
                <w:rStyle w:val="dash041e0431044b0447043d044b0439char"/>
                <w:color w:val="000000"/>
              </w:rPr>
              <w:t>які</w:t>
            </w:r>
            <w:proofErr w:type="spellEnd"/>
            <w:r>
              <w:rPr>
                <w:rStyle w:val="dash041e0431044b0447043d044b0439char"/>
                <w:color w:val="000000"/>
              </w:rPr>
              <w:t xml:space="preserve"> </w:t>
            </w:r>
            <w:proofErr w:type="spellStart"/>
            <w:r>
              <w:rPr>
                <w:rStyle w:val="dash041e0431044b0447043d044b0439char"/>
                <w:color w:val="000000"/>
              </w:rPr>
              <w:t>виникають</w:t>
            </w:r>
            <w:proofErr w:type="spellEnd"/>
            <w:r>
              <w:rPr>
                <w:rStyle w:val="dash041e0431044b0447043d044b0439char"/>
                <w:color w:val="000000"/>
              </w:rPr>
              <w:t xml:space="preserve"> у </w:t>
            </w:r>
            <w:proofErr w:type="spellStart"/>
            <w:r>
              <w:rPr>
                <w:rStyle w:val="dash041e0431044b0447043d044b0439char"/>
                <w:color w:val="000000"/>
              </w:rPr>
              <w:t>учасників</w:t>
            </w:r>
            <w:proofErr w:type="spellEnd"/>
            <w:r>
              <w:rPr>
                <w:rStyle w:val="dash041e0431044b0447043d044b0439char"/>
                <w:color w:val="000000"/>
              </w:rPr>
              <w:t xml:space="preserve"> ринку </w:t>
            </w:r>
            <w:proofErr w:type="spellStart"/>
            <w:r>
              <w:rPr>
                <w:rStyle w:val="dash041e0431044b0447043d044b0439char"/>
                <w:color w:val="000000"/>
              </w:rPr>
              <w:t>електричної</w:t>
            </w:r>
            <w:proofErr w:type="spellEnd"/>
            <w:r>
              <w:rPr>
                <w:rStyle w:val="dash041e0431044b0447043d044b0439char"/>
                <w:color w:val="000000"/>
              </w:rPr>
              <w:t xml:space="preserve"> </w:t>
            </w:r>
            <w:proofErr w:type="spellStart"/>
            <w:r>
              <w:rPr>
                <w:rStyle w:val="dash041e0431044b0447043d044b0439char"/>
                <w:color w:val="000000"/>
              </w:rPr>
              <w:t>енергії</w:t>
            </w:r>
            <w:proofErr w:type="spellEnd"/>
            <w:r>
              <w:rPr>
                <w:rStyle w:val="dash041e0431044b0447043d044b0439char"/>
                <w:color w:val="000000"/>
              </w:rPr>
              <w:t xml:space="preserve"> (</w:t>
            </w:r>
            <w:proofErr w:type="spellStart"/>
            <w:r>
              <w:rPr>
                <w:rStyle w:val="dash041e0431044b0447043d044b0439char"/>
                <w:color w:val="000000"/>
              </w:rPr>
              <w:t>крім</w:t>
            </w:r>
            <w:proofErr w:type="spellEnd"/>
            <w:r>
              <w:rPr>
                <w:rStyle w:val="dash041e0431044b0447043d044b0439char"/>
                <w:color w:val="000000"/>
              </w:rPr>
              <w:t xml:space="preserve"> </w:t>
            </w:r>
            <w:proofErr w:type="spellStart"/>
            <w:r>
              <w:rPr>
                <w:rStyle w:val="dash041e0431044b0447043d044b0439char"/>
                <w:color w:val="000000"/>
              </w:rPr>
              <w:t>споживачів</w:t>
            </w:r>
            <w:proofErr w:type="spellEnd"/>
            <w:r>
              <w:rPr>
                <w:rStyle w:val="dash041e0431044b0447043d044b0439char"/>
                <w:color w:val="000000"/>
              </w:rPr>
              <w:t xml:space="preserve">) </w:t>
            </w:r>
            <w:proofErr w:type="spellStart"/>
            <w:r>
              <w:rPr>
                <w:rStyle w:val="dash041e0431044b0447043d044b0439char"/>
                <w:color w:val="000000"/>
              </w:rPr>
              <w:t>щодо</w:t>
            </w:r>
            <w:proofErr w:type="spellEnd"/>
            <w:r>
              <w:rPr>
                <w:rStyle w:val="dash041e0431044b0447043d044b0439char"/>
                <w:color w:val="000000"/>
              </w:rPr>
              <w:t xml:space="preserve"> </w:t>
            </w:r>
            <w:proofErr w:type="spellStart"/>
            <w:r>
              <w:rPr>
                <w:rStyle w:val="dash041e0431044b0447043d044b0439char"/>
                <w:color w:val="000000"/>
              </w:rPr>
              <w:t>господарської</w:t>
            </w:r>
            <w:proofErr w:type="spellEnd"/>
            <w:r>
              <w:rPr>
                <w:rStyle w:val="dash041e0431044b0447043d044b0439char"/>
                <w:color w:val="000000"/>
              </w:rPr>
              <w:t xml:space="preserve"> </w:t>
            </w:r>
            <w:proofErr w:type="spellStart"/>
            <w:r>
              <w:rPr>
                <w:rStyle w:val="dash041e0431044b0447043d044b0439char"/>
                <w:color w:val="000000"/>
              </w:rPr>
              <w:t>діяльності</w:t>
            </w:r>
            <w:proofErr w:type="spellEnd"/>
            <w:r>
              <w:rPr>
                <w:rStyle w:val="dash041e0431044b0447043d044b0439char"/>
                <w:color w:val="000000"/>
              </w:rPr>
              <w:t xml:space="preserve">, </w:t>
            </w:r>
            <w:proofErr w:type="spellStart"/>
            <w:r>
              <w:rPr>
                <w:rStyle w:val="dash041e0431044b0447043d044b0439char"/>
                <w:color w:val="000000"/>
              </w:rPr>
              <w:t>пов’язаної</w:t>
            </w:r>
            <w:proofErr w:type="spellEnd"/>
            <w:r>
              <w:rPr>
                <w:rStyle w:val="dash041e0431044b0447043d044b0439char"/>
                <w:color w:val="000000"/>
              </w:rPr>
              <w:t xml:space="preserve"> з </w:t>
            </w:r>
            <w:proofErr w:type="spellStart"/>
            <w:r>
              <w:rPr>
                <w:rStyle w:val="dash041e0431044b0447043d044b0439char"/>
                <w:color w:val="000000"/>
              </w:rPr>
              <w:t>виробництвом</w:t>
            </w:r>
            <w:proofErr w:type="spellEnd"/>
            <w:r>
              <w:rPr>
                <w:rStyle w:val="dash041e0431044b0447043d044b0439char"/>
                <w:color w:val="000000"/>
              </w:rPr>
              <w:t xml:space="preserve">, передачею та </w:t>
            </w:r>
            <w:proofErr w:type="spellStart"/>
            <w:r>
              <w:rPr>
                <w:rStyle w:val="dash041e0431044b0447043d044b0439char"/>
                <w:color w:val="000000"/>
              </w:rPr>
              <w:t>розподілом</w:t>
            </w:r>
            <w:proofErr w:type="spellEnd"/>
            <w:r>
              <w:rPr>
                <w:rStyle w:val="dash041e0431044b0447043d044b0439char"/>
                <w:color w:val="000000"/>
              </w:rPr>
              <w:t xml:space="preserve"> </w:t>
            </w:r>
            <w:proofErr w:type="spellStart"/>
            <w:r>
              <w:rPr>
                <w:rStyle w:val="dash041e0431044b0447043d044b0439char"/>
                <w:color w:val="000000"/>
              </w:rPr>
              <w:t>електричної</w:t>
            </w:r>
            <w:proofErr w:type="spellEnd"/>
            <w:r>
              <w:rPr>
                <w:rStyle w:val="dash041e0431044b0447043d044b0439char"/>
                <w:color w:val="000000"/>
              </w:rPr>
              <w:t xml:space="preserve"> </w:t>
            </w:r>
            <w:proofErr w:type="spellStart"/>
            <w:r>
              <w:rPr>
                <w:rStyle w:val="dash041e0431044b0447043d044b0439char"/>
                <w:color w:val="000000"/>
              </w:rPr>
              <w:t>енергії</w:t>
            </w:r>
            <w:proofErr w:type="spellEnd"/>
            <w:r>
              <w:rPr>
                <w:rStyle w:val="dash041e0431044b0447043d044b0439char"/>
                <w:color w:val="000000"/>
              </w:rPr>
              <w:t xml:space="preserve">, в </w:t>
            </w:r>
            <w:proofErr w:type="spellStart"/>
            <w:r>
              <w:rPr>
                <w:rStyle w:val="dash041e0431044b0447043d044b0439char"/>
                <w:color w:val="000000"/>
              </w:rPr>
              <w:t>частині</w:t>
            </w:r>
            <w:proofErr w:type="spellEnd"/>
            <w:r>
              <w:rPr>
                <w:rStyle w:val="dash041e0431044b0447043d044b0439char"/>
                <w:color w:val="000000"/>
              </w:rPr>
              <w:t xml:space="preserve"> </w:t>
            </w:r>
            <w:proofErr w:type="spellStart"/>
            <w:r>
              <w:rPr>
                <w:rStyle w:val="dash041e0431044b0447043d044b0439char"/>
                <w:color w:val="000000"/>
              </w:rPr>
              <w:t>технічної</w:t>
            </w:r>
            <w:proofErr w:type="spellEnd"/>
            <w:r>
              <w:rPr>
                <w:rStyle w:val="dash041e0431044b0447043d044b0439char"/>
                <w:color w:val="000000"/>
              </w:rPr>
              <w:t xml:space="preserve"> </w:t>
            </w:r>
            <w:proofErr w:type="spellStart"/>
            <w:r>
              <w:rPr>
                <w:rStyle w:val="dash041e0431044b0447043d044b0439char"/>
                <w:color w:val="000000"/>
              </w:rPr>
              <w:t>експлуатації</w:t>
            </w:r>
            <w:proofErr w:type="spellEnd"/>
            <w:r>
              <w:rPr>
                <w:rStyle w:val="dash041e0431044b0447043d044b0439char"/>
                <w:color w:val="000000"/>
              </w:rPr>
              <w:t xml:space="preserve"> </w:t>
            </w:r>
            <w:proofErr w:type="spellStart"/>
            <w:r>
              <w:rPr>
                <w:rStyle w:val="dash041e0431044b0447043d044b0439char"/>
                <w:color w:val="000000"/>
              </w:rPr>
              <w:t>електричних</w:t>
            </w:r>
            <w:proofErr w:type="spellEnd"/>
            <w:r>
              <w:rPr>
                <w:rStyle w:val="dash041e0431044b0447043d044b0439char"/>
                <w:color w:val="000000"/>
              </w:rPr>
              <w:t xml:space="preserve"> </w:t>
            </w:r>
            <w:proofErr w:type="spellStart"/>
            <w:r>
              <w:rPr>
                <w:rStyle w:val="dash041e0431044b0447043d044b0439char"/>
                <w:color w:val="000000"/>
              </w:rPr>
              <w:t>станцій</w:t>
            </w:r>
            <w:proofErr w:type="spellEnd"/>
            <w:r>
              <w:rPr>
                <w:rStyle w:val="dash041e0431044b0447043d044b0439char"/>
                <w:color w:val="000000"/>
              </w:rPr>
              <w:t xml:space="preserve"> і мереж, </w:t>
            </w:r>
            <w:proofErr w:type="spellStart"/>
            <w:r>
              <w:rPr>
                <w:rStyle w:val="dash041e0431044b0447043d044b0439char"/>
                <w:color w:val="000000"/>
              </w:rPr>
              <w:t>енергетичного</w:t>
            </w:r>
            <w:proofErr w:type="spellEnd"/>
            <w:r>
              <w:rPr>
                <w:rStyle w:val="dash041e0431044b0447043d044b0439char"/>
                <w:color w:val="000000"/>
              </w:rPr>
              <w:t xml:space="preserve"> </w:t>
            </w:r>
            <w:proofErr w:type="spellStart"/>
            <w:r>
              <w:rPr>
                <w:rStyle w:val="dash041e0431044b0447043d044b0439char"/>
                <w:color w:val="000000"/>
              </w:rPr>
              <w:t>обладнання</w:t>
            </w:r>
            <w:proofErr w:type="spellEnd"/>
            <w:r>
              <w:rPr>
                <w:rStyle w:val="dash041e0431044b0447043d044b0439char"/>
                <w:color w:val="000000"/>
              </w:rPr>
              <w:t xml:space="preserve">, </w:t>
            </w:r>
            <w:proofErr w:type="spellStart"/>
            <w:r>
              <w:rPr>
                <w:rStyle w:val="dash041e0431044b0447043d044b0439char"/>
                <w:color w:val="000000"/>
              </w:rPr>
              <w:t>випробування</w:t>
            </w:r>
            <w:proofErr w:type="spellEnd"/>
            <w:r>
              <w:rPr>
                <w:rStyle w:val="dash041e0431044b0447043d044b0439char"/>
                <w:color w:val="000000"/>
              </w:rPr>
              <w:t xml:space="preserve"> та ремонту </w:t>
            </w:r>
            <w:proofErr w:type="spellStart"/>
            <w:r>
              <w:rPr>
                <w:rStyle w:val="dash041e0431044b0447043d044b0439char"/>
                <w:color w:val="000000"/>
              </w:rPr>
              <w:t>електроустановок</w:t>
            </w:r>
            <w:proofErr w:type="spellEnd"/>
            <w:r>
              <w:rPr>
                <w:rStyle w:val="dash041e0431044b0447043d044b0439char"/>
                <w:color w:val="000000"/>
              </w:rPr>
              <w:t xml:space="preserve"> і мереж.</w:t>
            </w:r>
          </w:p>
          <w:p w14:paraId="5F75D804" w14:textId="69625200" w:rsidR="00E86B01" w:rsidRPr="007604C0" w:rsidRDefault="001D304C" w:rsidP="001D304C">
            <w:pPr>
              <w:pStyle w:val="af2"/>
              <w:spacing w:before="0" w:beforeAutospacing="0" w:after="0" w:afterAutospacing="0"/>
              <w:jc w:val="both"/>
              <w:rPr>
                <w:highlight w:val="yellow"/>
              </w:rPr>
            </w:pPr>
            <w:r>
              <w:rPr>
                <w:rStyle w:val="dash041e0431044b0447043d044b0439char"/>
                <w:color w:val="000000"/>
              </w:rPr>
              <w:t>4. </w:t>
            </w:r>
            <w:proofErr w:type="spellStart"/>
            <w:r>
              <w:rPr>
                <w:rStyle w:val="dash041e0431044b0447043d044b0439char"/>
                <w:color w:val="000000"/>
              </w:rPr>
              <w:t>Здійснює</w:t>
            </w:r>
            <w:proofErr w:type="spellEnd"/>
            <w:r>
              <w:rPr>
                <w:rStyle w:val="dash041e0431044b0447043d044b0439char"/>
                <w:color w:val="000000"/>
              </w:rPr>
              <w:t> </w:t>
            </w:r>
            <w:proofErr w:type="spellStart"/>
            <w:r>
              <w:rPr>
                <w:rStyle w:val="dash041e0431044b0447043d044b0439char"/>
                <w:color w:val="000000"/>
              </w:rPr>
              <w:t>розгляд</w:t>
            </w:r>
            <w:proofErr w:type="spellEnd"/>
            <w:r>
              <w:rPr>
                <w:rStyle w:val="dash041e0431044b0447043d044b0439char"/>
                <w:color w:val="000000"/>
              </w:rPr>
              <w:t xml:space="preserve">, в межах </w:t>
            </w:r>
            <w:proofErr w:type="spellStart"/>
            <w:r>
              <w:rPr>
                <w:rStyle w:val="dash041e0431044b0447043d044b0439char"/>
                <w:color w:val="000000"/>
              </w:rPr>
              <w:t>компетенції</w:t>
            </w:r>
            <w:proofErr w:type="spellEnd"/>
            <w:r>
              <w:rPr>
                <w:rStyle w:val="dash041e0431044b0447043d044b0439char"/>
                <w:color w:val="000000"/>
              </w:rPr>
              <w:t xml:space="preserve">, </w:t>
            </w:r>
            <w:proofErr w:type="spellStart"/>
            <w:r>
              <w:rPr>
                <w:rStyle w:val="dash041e0431044b0447043d044b0439char"/>
                <w:color w:val="000000"/>
              </w:rPr>
              <w:t>звернень</w:t>
            </w:r>
            <w:proofErr w:type="spellEnd"/>
            <w:r>
              <w:rPr>
                <w:rStyle w:val="dash041e0431044b0447043d044b0439char"/>
                <w:color w:val="000000"/>
              </w:rPr>
              <w:t xml:space="preserve"> </w:t>
            </w:r>
            <w:proofErr w:type="spellStart"/>
            <w:r>
              <w:rPr>
                <w:rStyle w:val="dash041e0431044b0447043d044b0439char"/>
                <w:color w:val="000000"/>
              </w:rPr>
              <w:t>територіальних</w:t>
            </w:r>
            <w:proofErr w:type="spellEnd"/>
            <w:r>
              <w:rPr>
                <w:rStyle w:val="dash041e0431044b0447043d044b0439char"/>
                <w:color w:val="000000"/>
                <w:lang w:val="uk-UA"/>
              </w:rPr>
              <w:t xml:space="preserve"> органів – структурних підрозділів</w:t>
            </w:r>
            <w:r>
              <w:rPr>
                <w:rStyle w:val="dash041e0431044b0447043d044b0439char"/>
                <w:color w:val="000000"/>
              </w:rPr>
              <w:t xml:space="preserve"> </w:t>
            </w:r>
            <w:proofErr w:type="spellStart"/>
            <w:r>
              <w:rPr>
                <w:rStyle w:val="dash041e0431044b0447043d044b0439char"/>
                <w:color w:val="000000"/>
              </w:rPr>
              <w:t>Держенергонагляду</w:t>
            </w:r>
            <w:proofErr w:type="spellEnd"/>
            <w:r>
              <w:rPr>
                <w:rStyle w:val="dash041e0431044b0447043d044b0439char"/>
                <w:color w:val="000000"/>
              </w:rPr>
              <w:t xml:space="preserve">, </w:t>
            </w:r>
            <w:proofErr w:type="spellStart"/>
            <w:r>
              <w:rPr>
                <w:rStyle w:val="dash041e0431044b0447043d044b0439char"/>
                <w:color w:val="000000"/>
              </w:rPr>
              <w:t>операторів</w:t>
            </w:r>
            <w:proofErr w:type="spellEnd"/>
            <w:r>
              <w:rPr>
                <w:rStyle w:val="dash041e0431044b0447043d044b0439char"/>
                <w:color w:val="000000"/>
              </w:rPr>
              <w:t xml:space="preserve"> </w:t>
            </w:r>
            <w:proofErr w:type="spellStart"/>
            <w:r>
              <w:rPr>
                <w:rStyle w:val="dash041e0431044b0447043d044b0439char"/>
                <w:color w:val="000000"/>
              </w:rPr>
              <w:t>системи</w:t>
            </w:r>
            <w:proofErr w:type="spellEnd"/>
            <w:r>
              <w:rPr>
                <w:rStyle w:val="dash041e0431044b0447043d044b0439char"/>
                <w:color w:val="000000"/>
              </w:rPr>
              <w:t xml:space="preserve"> </w:t>
            </w:r>
            <w:proofErr w:type="spellStart"/>
            <w:r>
              <w:rPr>
                <w:rStyle w:val="dash041e0431044b0447043d044b0439char"/>
                <w:color w:val="000000"/>
              </w:rPr>
              <w:t>розподілу</w:t>
            </w:r>
            <w:proofErr w:type="spellEnd"/>
            <w:r>
              <w:rPr>
                <w:rStyle w:val="dash041e0431044b0447043d044b0439char"/>
                <w:color w:val="000000"/>
              </w:rPr>
              <w:t xml:space="preserve">, </w:t>
            </w:r>
            <w:proofErr w:type="spellStart"/>
            <w:r>
              <w:rPr>
                <w:rStyle w:val="dash041e0431044b0447043d044b0439char"/>
                <w:color w:val="000000"/>
              </w:rPr>
              <w:t>виробників</w:t>
            </w:r>
            <w:proofErr w:type="spellEnd"/>
            <w:r>
              <w:rPr>
                <w:rStyle w:val="dash041e0431044b0447043d044b0439char"/>
                <w:color w:val="000000"/>
              </w:rPr>
              <w:t xml:space="preserve"> і </w:t>
            </w:r>
            <w:proofErr w:type="spellStart"/>
            <w:r>
              <w:rPr>
                <w:rStyle w:val="dash041e0431044b0447043d044b0439char"/>
                <w:color w:val="000000"/>
              </w:rPr>
              <w:t>споживачів</w:t>
            </w:r>
            <w:proofErr w:type="spellEnd"/>
            <w:r>
              <w:rPr>
                <w:rStyle w:val="dash041e0431044b0447043d044b0439char"/>
                <w:color w:val="000000"/>
              </w:rPr>
              <w:t xml:space="preserve"> </w:t>
            </w:r>
            <w:proofErr w:type="spellStart"/>
            <w:r>
              <w:rPr>
                <w:rStyle w:val="dash041e0431044b0447043d044b0439char"/>
                <w:color w:val="000000"/>
              </w:rPr>
              <w:t>електричної</w:t>
            </w:r>
            <w:proofErr w:type="spellEnd"/>
            <w:r>
              <w:rPr>
                <w:rStyle w:val="dash041e0431044b0447043d044b0439char"/>
                <w:color w:val="000000"/>
              </w:rPr>
              <w:t xml:space="preserve"> </w:t>
            </w:r>
            <w:proofErr w:type="spellStart"/>
            <w:r>
              <w:rPr>
                <w:rStyle w:val="dash041e0431044b0447043d044b0439char"/>
                <w:color w:val="000000"/>
              </w:rPr>
              <w:t>енергії</w:t>
            </w:r>
            <w:proofErr w:type="spellEnd"/>
            <w:r>
              <w:rPr>
                <w:rStyle w:val="dash041e0431044b0447043d044b0439char"/>
                <w:color w:val="000000"/>
              </w:rPr>
              <w:t xml:space="preserve"> та </w:t>
            </w:r>
            <w:proofErr w:type="spellStart"/>
            <w:r>
              <w:rPr>
                <w:rStyle w:val="dash041e0431044b0447043d044b0439char"/>
                <w:color w:val="000000"/>
              </w:rPr>
              <w:t>підготовці</w:t>
            </w:r>
            <w:proofErr w:type="spellEnd"/>
            <w:r>
              <w:rPr>
                <w:rStyle w:val="dash041e0431044b0447043d044b0439char"/>
                <w:color w:val="000000"/>
              </w:rPr>
              <w:t xml:space="preserve"> </w:t>
            </w:r>
            <w:proofErr w:type="spellStart"/>
            <w:r>
              <w:rPr>
                <w:rStyle w:val="dash041e0431044b0447043d044b0439char"/>
                <w:color w:val="000000"/>
              </w:rPr>
              <w:t>відповідних</w:t>
            </w:r>
            <w:proofErr w:type="spellEnd"/>
            <w:r>
              <w:rPr>
                <w:rStyle w:val="dash041e0431044b0447043d044b0439char"/>
                <w:color w:val="000000"/>
              </w:rPr>
              <w:t xml:space="preserve"> </w:t>
            </w:r>
            <w:proofErr w:type="spellStart"/>
            <w:r>
              <w:rPr>
                <w:rStyle w:val="dash041e0431044b0447043d044b0439char"/>
                <w:color w:val="000000"/>
              </w:rPr>
              <w:t>роз’яснень</w:t>
            </w:r>
            <w:proofErr w:type="spellEnd"/>
            <w:r>
              <w:rPr>
                <w:rStyle w:val="dash041e0431044b0447043d044b0439char"/>
                <w:color w:val="000000"/>
              </w:rPr>
              <w:t xml:space="preserve"> (</w:t>
            </w:r>
            <w:proofErr w:type="spellStart"/>
            <w:r>
              <w:rPr>
                <w:rStyle w:val="dash041e0431044b0447043d044b0439char"/>
                <w:color w:val="000000"/>
              </w:rPr>
              <w:t>відповідей</w:t>
            </w:r>
            <w:proofErr w:type="spellEnd"/>
            <w:r>
              <w:rPr>
                <w:rStyle w:val="dash041e0431044b0447043d044b0439char"/>
                <w:color w:val="000000"/>
              </w:rPr>
              <w:t xml:space="preserve">) з </w:t>
            </w:r>
            <w:proofErr w:type="spellStart"/>
            <w:r>
              <w:rPr>
                <w:rStyle w:val="dash041e0431044b0447043d044b0439char"/>
                <w:color w:val="000000"/>
              </w:rPr>
              <w:t>питань</w:t>
            </w:r>
            <w:proofErr w:type="spellEnd"/>
            <w:r>
              <w:rPr>
                <w:rStyle w:val="dash041e0431044b0447043d044b0439char"/>
                <w:color w:val="000000"/>
              </w:rPr>
              <w:t xml:space="preserve"> </w:t>
            </w:r>
            <w:proofErr w:type="spellStart"/>
            <w:r>
              <w:rPr>
                <w:rStyle w:val="dash041e0431044b0447043d044b0439char"/>
                <w:color w:val="000000"/>
              </w:rPr>
              <w:t>технічного</w:t>
            </w:r>
            <w:proofErr w:type="spellEnd"/>
            <w:r>
              <w:rPr>
                <w:rStyle w:val="dash041e0431044b0447043d044b0439char"/>
                <w:color w:val="000000"/>
              </w:rPr>
              <w:t xml:space="preserve"> стану та </w:t>
            </w:r>
            <w:proofErr w:type="spellStart"/>
            <w:r>
              <w:rPr>
                <w:rStyle w:val="dash041e0431044b0447043d044b0439char"/>
                <w:color w:val="000000"/>
              </w:rPr>
              <w:t>організації</w:t>
            </w:r>
            <w:proofErr w:type="spellEnd"/>
            <w:r>
              <w:rPr>
                <w:rStyle w:val="dash041e0431044b0447043d044b0439char"/>
                <w:color w:val="000000"/>
              </w:rPr>
              <w:t xml:space="preserve"> </w:t>
            </w:r>
            <w:proofErr w:type="spellStart"/>
            <w:r>
              <w:rPr>
                <w:rStyle w:val="dash041e0431044b0447043d044b0439char"/>
                <w:color w:val="000000"/>
              </w:rPr>
              <w:t>експлуатації</w:t>
            </w:r>
            <w:proofErr w:type="spellEnd"/>
            <w:r>
              <w:rPr>
                <w:rStyle w:val="dash041e0431044b0447043d044b0439char"/>
                <w:color w:val="000000"/>
              </w:rPr>
              <w:t xml:space="preserve"> </w:t>
            </w:r>
            <w:proofErr w:type="spellStart"/>
            <w:r>
              <w:rPr>
                <w:rStyle w:val="dash041e0431044b0447043d044b0439char"/>
                <w:color w:val="000000"/>
              </w:rPr>
              <w:t>об’єктів</w:t>
            </w:r>
            <w:proofErr w:type="spellEnd"/>
            <w:r>
              <w:rPr>
                <w:rStyle w:val="dash041e0431044b0447043d044b0439char"/>
                <w:color w:val="000000"/>
              </w:rPr>
              <w:t xml:space="preserve"> </w:t>
            </w:r>
            <w:proofErr w:type="spellStart"/>
            <w:r>
              <w:rPr>
                <w:rStyle w:val="dash041e0431044b0447043d044b0439char"/>
                <w:color w:val="000000"/>
              </w:rPr>
              <w:t>електричних</w:t>
            </w:r>
            <w:proofErr w:type="spellEnd"/>
            <w:r>
              <w:rPr>
                <w:rStyle w:val="dash041e0431044b0447043d044b0439char"/>
                <w:color w:val="000000"/>
              </w:rPr>
              <w:t xml:space="preserve"> мереж, </w:t>
            </w:r>
            <w:proofErr w:type="spellStart"/>
            <w:r>
              <w:rPr>
                <w:rStyle w:val="dash041e0431044b0447043d044b0439char"/>
                <w:color w:val="000000"/>
              </w:rPr>
              <w:t>правомірності</w:t>
            </w:r>
            <w:proofErr w:type="spellEnd"/>
            <w:r>
              <w:rPr>
                <w:rStyle w:val="dash041e0431044b0447043d044b0439char"/>
                <w:color w:val="000000"/>
              </w:rPr>
              <w:t xml:space="preserve"> </w:t>
            </w:r>
            <w:proofErr w:type="spellStart"/>
            <w:r>
              <w:rPr>
                <w:rStyle w:val="dash041e0431044b0447043d044b0439char"/>
                <w:color w:val="000000"/>
              </w:rPr>
              <w:t>дій</w:t>
            </w:r>
            <w:proofErr w:type="spellEnd"/>
            <w:r>
              <w:rPr>
                <w:rStyle w:val="dash041e0431044b0447043d044b0439char"/>
                <w:color w:val="000000"/>
              </w:rPr>
              <w:t xml:space="preserve"> </w:t>
            </w:r>
            <w:proofErr w:type="spellStart"/>
            <w:r>
              <w:rPr>
                <w:rStyle w:val="dash041e0431044b0447043d044b0439char"/>
                <w:color w:val="000000"/>
              </w:rPr>
              <w:t>представників</w:t>
            </w:r>
            <w:proofErr w:type="spellEnd"/>
            <w:r>
              <w:rPr>
                <w:rStyle w:val="dash041e0431044b0447043d044b0439char"/>
                <w:color w:val="000000"/>
              </w:rPr>
              <w:t xml:space="preserve"> </w:t>
            </w:r>
            <w:proofErr w:type="spellStart"/>
            <w:r>
              <w:rPr>
                <w:rStyle w:val="dash041e0431044b0447043d044b0439char"/>
                <w:color w:val="000000"/>
              </w:rPr>
              <w:t>територіальних</w:t>
            </w:r>
            <w:proofErr w:type="spellEnd"/>
            <w:r>
              <w:rPr>
                <w:rStyle w:val="dash041e0431044b0447043d044b0439char"/>
                <w:color w:val="000000"/>
              </w:rPr>
              <w:t xml:space="preserve"> </w:t>
            </w:r>
            <w:r>
              <w:rPr>
                <w:rStyle w:val="dash041e0431044b0447043d044b0439char"/>
                <w:color w:val="000000"/>
                <w:lang w:val="uk-UA"/>
              </w:rPr>
              <w:t xml:space="preserve">органів – </w:t>
            </w:r>
            <w:r>
              <w:rPr>
                <w:rStyle w:val="dash041e0431044b0447043d044b0439char"/>
                <w:color w:val="000000"/>
                <w:lang w:val="uk-UA"/>
              </w:rPr>
              <w:lastRenderedPageBreak/>
              <w:t xml:space="preserve">структурних підрозділів </w:t>
            </w:r>
            <w:proofErr w:type="spellStart"/>
            <w:r>
              <w:rPr>
                <w:rStyle w:val="dash041e0431044b0447043d044b0439char"/>
                <w:color w:val="000000"/>
              </w:rPr>
              <w:t>Управлінь</w:t>
            </w:r>
            <w:proofErr w:type="spellEnd"/>
            <w:r>
              <w:rPr>
                <w:rStyle w:val="dash041e0431044b0447043d044b0439char"/>
                <w:color w:val="000000"/>
              </w:rPr>
              <w:t xml:space="preserve"> </w:t>
            </w:r>
            <w:proofErr w:type="spellStart"/>
            <w:r>
              <w:rPr>
                <w:rStyle w:val="dash041e0431044b0447043d044b0439char"/>
                <w:color w:val="000000"/>
              </w:rPr>
              <w:t>Держенергонагляду</w:t>
            </w:r>
            <w:proofErr w:type="spellEnd"/>
            <w:r>
              <w:rPr>
                <w:rStyle w:val="dash041e0431044b0447043d044b0439char"/>
                <w:color w:val="000000"/>
              </w:rPr>
              <w:t xml:space="preserve">, </w:t>
            </w:r>
            <w:proofErr w:type="spellStart"/>
            <w:r>
              <w:rPr>
                <w:rStyle w:val="dash041e0431044b0447043d044b0439char"/>
                <w:color w:val="000000"/>
              </w:rPr>
              <w:t>щодо</w:t>
            </w:r>
            <w:proofErr w:type="spellEnd"/>
            <w:r>
              <w:rPr>
                <w:rStyle w:val="dash041e0431044b0447043d044b0439char"/>
                <w:color w:val="000000"/>
              </w:rPr>
              <w:t xml:space="preserve"> </w:t>
            </w:r>
            <w:proofErr w:type="spellStart"/>
            <w:r>
              <w:rPr>
                <w:rStyle w:val="dash041e0431044b0447043d044b0439char"/>
                <w:color w:val="000000"/>
              </w:rPr>
              <w:t>виконання</w:t>
            </w:r>
            <w:proofErr w:type="spellEnd"/>
            <w:r>
              <w:rPr>
                <w:rStyle w:val="dash041e0431044b0447043d044b0439char"/>
                <w:color w:val="000000"/>
              </w:rPr>
              <w:t xml:space="preserve"> </w:t>
            </w:r>
            <w:proofErr w:type="spellStart"/>
            <w:r>
              <w:rPr>
                <w:rStyle w:val="dash041e0431044b0447043d044b0439char"/>
                <w:color w:val="000000"/>
              </w:rPr>
              <w:t>робіт</w:t>
            </w:r>
            <w:proofErr w:type="spellEnd"/>
            <w:r>
              <w:rPr>
                <w:rStyle w:val="dash041e0431044b0447043d044b0439char"/>
                <w:color w:val="000000"/>
              </w:rPr>
              <w:t xml:space="preserve"> з </w:t>
            </w:r>
            <w:proofErr w:type="spellStart"/>
            <w:r>
              <w:rPr>
                <w:rStyle w:val="dash041e0431044b0447043d044b0439char"/>
                <w:color w:val="000000"/>
              </w:rPr>
              <w:t>проєктування</w:t>
            </w:r>
            <w:proofErr w:type="spellEnd"/>
            <w:r>
              <w:rPr>
                <w:rStyle w:val="dash041e0431044b0447043d044b0439char"/>
                <w:color w:val="000000"/>
              </w:rPr>
              <w:t xml:space="preserve"> </w:t>
            </w:r>
            <w:proofErr w:type="spellStart"/>
            <w:r>
              <w:rPr>
                <w:rStyle w:val="dash041e0431044b0447043d044b0439char"/>
                <w:color w:val="000000"/>
              </w:rPr>
              <w:t>електроустановок</w:t>
            </w:r>
            <w:proofErr w:type="spellEnd"/>
            <w:r>
              <w:rPr>
                <w:rStyle w:val="dash041e0431044b0447043d044b0439char"/>
                <w:color w:val="000000"/>
              </w:rPr>
              <w:t xml:space="preserve"> і мереж в </w:t>
            </w:r>
            <w:proofErr w:type="spellStart"/>
            <w:r>
              <w:rPr>
                <w:rStyle w:val="dash041e0431044b0447043d044b0439char"/>
                <w:color w:val="000000"/>
              </w:rPr>
              <w:t>частині</w:t>
            </w:r>
            <w:proofErr w:type="spellEnd"/>
            <w:r>
              <w:rPr>
                <w:rStyle w:val="dash041e0431044b0447043d044b0439char"/>
                <w:color w:val="000000"/>
              </w:rPr>
              <w:t xml:space="preserve"> </w:t>
            </w:r>
            <w:proofErr w:type="spellStart"/>
            <w:r>
              <w:rPr>
                <w:rStyle w:val="dash041e0431044b0447043d044b0439char"/>
                <w:color w:val="000000"/>
              </w:rPr>
              <w:t>технічної</w:t>
            </w:r>
            <w:proofErr w:type="spellEnd"/>
            <w:r>
              <w:rPr>
                <w:rStyle w:val="dash041e0431044b0447043d044b0439char"/>
                <w:color w:val="000000"/>
              </w:rPr>
              <w:t xml:space="preserve"> </w:t>
            </w:r>
            <w:proofErr w:type="spellStart"/>
            <w:r>
              <w:rPr>
                <w:rStyle w:val="dash041e0431044b0447043d044b0439char"/>
                <w:color w:val="000000"/>
              </w:rPr>
              <w:t>обґрунтованості</w:t>
            </w:r>
            <w:proofErr w:type="spellEnd"/>
            <w:r>
              <w:rPr>
                <w:rStyle w:val="dash041e0431044b0447043d044b0439char"/>
                <w:color w:val="000000"/>
              </w:rPr>
              <w:t xml:space="preserve"> </w:t>
            </w:r>
            <w:proofErr w:type="spellStart"/>
            <w:r>
              <w:rPr>
                <w:rStyle w:val="dash041e0431044b0447043d044b0439char"/>
                <w:color w:val="000000"/>
              </w:rPr>
              <w:t>вимог</w:t>
            </w:r>
            <w:proofErr w:type="spellEnd"/>
            <w:r>
              <w:rPr>
                <w:rStyle w:val="dash041e0431044b0447043d044b0439char"/>
                <w:color w:val="000000"/>
              </w:rPr>
              <w:t xml:space="preserve"> </w:t>
            </w:r>
            <w:proofErr w:type="spellStart"/>
            <w:r>
              <w:rPr>
                <w:rStyle w:val="dash041e0431044b0447043d044b0439char"/>
                <w:color w:val="000000"/>
              </w:rPr>
              <w:t>технічних</w:t>
            </w:r>
            <w:proofErr w:type="spellEnd"/>
            <w:r>
              <w:rPr>
                <w:rStyle w:val="dash041e0431044b0447043d044b0439char"/>
                <w:color w:val="000000"/>
              </w:rPr>
              <w:t xml:space="preserve"> умов на </w:t>
            </w:r>
            <w:proofErr w:type="spellStart"/>
            <w:r>
              <w:rPr>
                <w:rStyle w:val="dash041e0431044b0447043d044b0439char"/>
                <w:color w:val="000000"/>
              </w:rPr>
              <w:t>приєднання</w:t>
            </w:r>
            <w:proofErr w:type="spellEnd"/>
            <w:r>
              <w:rPr>
                <w:rStyle w:val="dash041e0431044b0447043d044b0439char"/>
                <w:color w:val="000000"/>
              </w:rPr>
              <w:t xml:space="preserve"> </w:t>
            </w:r>
            <w:proofErr w:type="spellStart"/>
            <w:r>
              <w:rPr>
                <w:rStyle w:val="dash041e0431044b0447043d044b0439char"/>
                <w:color w:val="000000"/>
              </w:rPr>
              <w:t>електроустановок</w:t>
            </w:r>
            <w:proofErr w:type="spellEnd"/>
            <w:r>
              <w:rPr>
                <w:rStyle w:val="dash041e0431044b0447043d044b0439char"/>
                <w:color w:val="000000"/>
              </w:rPr>
              <w:t xml:space="preserve"> до </w:t>
            </w:r>
            <w:proofErr w:type="spellStart"/>
            <w:r>
              <w:rPr>
                <w:rStyle w:val="dash041e0431044b0447043d044b0439char"/>
                <w:color w:val="000000"/>
              </w:rPr>
              <w:t>електромереж</w:t>
            </w:r>
            <w:proofErr w:type="spellEnd"/>
            <w:r>
              <w:rPr>
                <w:rStyle w:val="dash041e0431044b0447043d044b0439char"/>
                <w:color w:val="000000"/>
              </w:rPr>
              <w:t xml:space="preserve">, </w:t>
            </w:r>
            <w:proofErr w:type="spellStart"/>
            <w:r>
              <w:rPr>
                <w:rStyle w:val="dash041e0431044b0447043d044b0439char"/>
                <w:color w:val="000000"/>
              </w:rPr>
              <w:t>відповідності</w:t>
            </w:r>
            <w:proofErr w:type="spellEnd"/>
            <w:r>
              <w:rPr>
                <w:rStyle w:val="dash041e0431044b0447043d044b0439char"/>
                <w:color w:val="000000"/>
              </w:rPr>
              <w:t xml:space="preserve"> </w:t>
            </w:r>
            <w:proofErr w:type="spellStart"/>
            <w:r>
              <w:rPr>
                <w:rStyle w:val="dash041e0431044b0447043d044b0439char"/>
                <w:color w:val="000000"/>
              </w:rPr>
              <w:t>їх</w:t>
            </w:r>
            <w:proofErr w:type="spellEnd"/>
            <w:r>
              <w:rPr>
                <w:rStyle w:val="dash041e0431044b0447043d044b0439char"/>
                <w:color w:val="000000"/>
              </w:rPr>
              <w:t xml:space="preserve"> </w:t>
            </w:r>
            <w:proofErr w:type="spellStart"/>
            <w:r>
              <w:rPr>
                <w:rStyle w:val="dash041e0431044b0447043d044b0439char"/>
                <w:color w:val="000000"/>
              </w:rPr>
              <w:t>вимогам</w:t>
            </w:r>
            <w:proofErr w:type="spellEnd"/>
            <w:r>
              <w:rPr>
                <w:rStyle w:val="dash041e0431044b0447043d044b0439char"/>
                <w:color w:val="000000"/>
              </w:rPr>
              <w:t xml:space="preserve"> </w:t>
            </w:r>
            <w:proofErr w:type="spellStart"/>
            <w:r>
              <w:rPr>
                <w:rStyle w:val="dash041e0431044b0447043d044b0439char"/>
                <w:color w:val="000000"/>
              </w:rPr>
              <w:t>нормативних</w:t>
            </w:r>
            <w:proofErr w:type="spellEnd"/>
            <w:r>
              <w:rPr>
                <w:rStyle w:val="dash041e0431044b0447043d044b0439char"/>
                <w:color w:val="000000"/>
              </w:rPr>
              <w:t xml:space="preserve"> </w:t>
            </w:r>
            <w:proofErr w:type="spellStart"/>
            <w:r>
              <w:rPr>
                <w:rStyle w:val="dash041e0431044b0447043d044b0439char"/>
                <w:color w:val="000000"/>
              </w:rPr>
              <w:t>документів</w:t>
            </w:r>
            <w:proofErr w:type="spellEnd"/>
            <w:r>
              <w:rPr>
                <w:rStyle w:val="dash041e0431044b0447043d044b0439char"/>
                <w:color w:val="000000"/>
              </w:rPr>
              <w:t xml:space="preserve"> та </w:t>
            </w:r>
            <w:proofErr w:type="spellStart"/>
            <w:r>
              <w:rPr>
                <w:rStyle w:val="dash041e0431044b0447043d044b0439char"/>
                <w:color w:val="000000"/>
              </w:rPr>
              <w:t>відмов</w:t>
            </w:r>
            <w:proofErr w:type="spellEnd"/>
            <w:r>
              <w:rPr>
                <w:rStyle w:val="dash041e0431044b0447043d044b0439char"/>
                <w:color w:val="000000"/>
              </w:rPr>
              <w:t xml:space="preserve"> у </w:t>
            </w:r>
            <w:proofErr w:type="spellStart"/>
            <w:r>
              <w:rPr>
                <w:rStyle w:val="dash041e0431044b0447043d044b0439char"/>
                <w:color w:val="000000"/>
              </w:rPr>
              <w:t>приєднанні</w:t>
            </w:r>
            <w:proofErr w:type="spellEnd"/>
            <w:r>
              <w:rPr>
                <w:rStyle w:val="dash041e0431044b0447043d044b0439char"/>
                <w:color w:val="000000"/>
              </w:rPr>
              <w:t xml:space="preserve"> </w:t>
            </w:r>
            <w:proofErr w:type="spellStart"/>
            <w:r>
              <w:rPr>
                <w:rStyle w:val="dash041e0431044b0447043d044b0439char"/>
                <w:color w:val="000000"/>
              </w:rPr>
              <w:t>електроустановок</w:t>
            </w:r>
            <w:proofErr w:type="spellEnd"/>
            <w:r>
              <w:rPr>
                <w:rStyle w:val="dash041e0431044b0447043d044b0439char"/>
                <w:color w:val="000000"/>
              </w:rPr>
              <w:t xml:space="preserve"> до </w:t>
            </w:r>
            <w:proofErr w:type="spellStart"/>
            <w:r>
              <w:rPr>
                <w:rStyle w:val="dash041e0431044b0447043d044b0439char"/>
                <w:color w:val="000000"/>
              </w:rPr>
              <w:t>електричних</w:t>
            </w:r>
            <w:proofErr w:type="spellEnd"/>
            <w:r>
              <w:rPr>
                <w:rStyle w:val="dash041e0431044b0447043d044b0439char"/>
                <w:color w:val="000000"/>
              </w:rPr>
              <w:t xml:space="preserve"> мереж, проводить </w:t>
            </w:r>
            <w:proofErr w:type="spellStart"/>
            <w:r>
              <w:rPr>
                <w:rStyle w:val="dash041e0431044b0447043d044b0439char"/>
                <w:color w:val="000000"/>
              </w:rPr>
              <w:t>моніторинг</w:t>
            </w:r>
            <w:proofErr w:type="spellEnd"/>
            <w:r>
              <w:rPr>
                <w:rStyle w:val="dash041e0431044b0447043d044b0439char"/>
                <w:color w:val="000000"/>
              </w:rPr>
              <w:t xml:space="preserve"> та </w:t>
            </w:r>
            <w:proofErr w:type="spellStart"/>
            <w:r>
              <w:rPr>
                <w:rStyle w:val="dash041e0431044b0447043d044b0439char"/>
                <w:color w:val="000000"/>
              </w:rPr>
              <w:t>здійснює</w:t>
            </w:r>
            <w:proofErr w:type="spellEnd"/>
            <w:r>
              <w:rPr>
                <w:rStyle w:val="dash041e0431044b0447043d044b0439char"/>
                <w:color w:val="000000"/>
              </w:rPr>
              <w:t xml:space="preserve"> контроль за </w:t>
            </w:r>
            <w:proofErr w:type="spellStart"/>
            <w:r>
              <w:rPr>
                <w:rStyle w:val="dash041e0431044b0447043d044b0439char"/>
                <w:color w:val="000000"/>
              </w:rPr>
              <w:t>розглядом</w:t>
            </w:r>
            <w:proofErr w:type="spellEnd"/>
            <w:r>
              <w:rPr>
                <w:rStyle w:val="dash041e0431044b0447043d044b0439char"/>
                <w:color w:val="000000"/>
              </w:rPr>
              <w:t xml:space="preserve"> </w:t>
            </w:r>
            <w:proofErr w:type="spellStart"/>
            <w:r>
              <w:rPr>
                <w:rStyle w:val="dash041e0431044b0447043d044b0439char"/>
                <w:color w:val="000000"/>
              </w:rPr>
              <w:t>спірних</w:t>
            </w:r>
            <w:proofErr w:type="spellEnd"/>
            <w:r>
              <w:rPr>
                <w:rStyle w:val="dash041e0431044b0447043d044b0439char"/>
                <w:color w:val="000000"/>
              </w:rPr>
              <w:t xml:space="preserve"> </w:t>
            </w:r>
            <w:proofErr w:type="spellStart"/>
            <w:r>
              <w:rPr>
                <w:rStyle w:val="dash041e0431044b0447043d044b0439char"/>
                <w:color w:val="000000"/>
              </w:rPr>
              <w:t>питань</w:t>
            </w:r>
            <w:proofErr w:type="spellEnd"/>
            <w:r>
              <w:rPr>
                <w:rStyle w:val="dash041e0431044b0447043d044b0439char"/>
                <w:color w:val="000000"/>
              </w:rPr>
              <w:t xml:space="preserve"> </w:t>
            </w:r>
            <w:proofErr w:type="spellStart"/>
            <w:r>
              <w:rPr>
                <w:rStyle w:val="dash041e0431044b0447043d044b0439char"/>
                <w:color w:val="000000"/>
              </w:rPr>
              <w:t>щодо</w:t>
            </w:r>
            <w:proofErr w:type="spellEnd"/>
            <w:r>
              <w:rPr>
                <w:rStyle w:val="dash041e0431044b0447043d044b0439char"/>
                <w:color w:val="000000"/>
              </w:rPr>
              <w:t xml:space="preserve"> </w:t>
            </w:r>
            <w:proofErr w:type="spellStart"/>
            <w:r>
              <w:rPr>
                <w:rStyle w:val="dash041e0431044b0447043d044b0439char"/>
                <w:color w:val="000000"/>
              </w:rPr>
              <w:t>приєднання</w:t>
            </w:r>
            <w:proofErr w:type="spellEnd"/>
            <w:r>
              <w:rPr>
                <w:rStyle w:val="dash041e0431044b0447043d044b0439char"/>
                <w:color w:val="000000"/>
              </w:rPr>
              <w:t xml:space="preserve"> </w:t>
            </w:r>
            <w:proofErr w:type="spellStart"/>
            <w:r>
              <w:rPr>
                <w:rStyle w:val="dash041e0431044b0447043d044b0439char"/>
                <w:color w:val="000000"/>
              </w:rPr>
              <w:t>електричних</w:t>
            </w:r>
            <w:proofErr w:type="spellEnd"/>
            <w:r>
              <w:rPr>
                <w:rStyle w:val="dash041e0431044b0447043d044b0439char"/>
                <w:color w:val="000000"/>
              </w:rPr>
              <w:t xml:space="preserve"> установок </w:t>
            </w:r>
            <w:proofErr w:type="spellStart"/>
            <w:r>
              <w:rPr>
                <w:rStyle w:val="dash041e0431044b0447043d044b0439char"/>
                <w:color w:val="000000"/>
              </w:rPr>
              <w:t>замовників</w:t>
            </w:r>
            <w:proofErr w:type="spellEnd"/>
            <w:r>
              <w:rPr>
                <w:rStyle w:val="dash041e0431044b0447043d044b0439char"/>
                <w:color w:val="000000"/>
              </w:rPr>
              <w:t xml:space="preserve"> до </w:t>
            </w:r>
            <w:proofErr w:type="spellStart"/>
            <w:r>
              <w:rPr>
                <w:rStyle w:val="dash041e0431044b0447043d044b0439char"/>
                <w:color w:val="000000"/>
              </w:rPr>
              <w:t>електричних</w:t>
            </w:r>
            <w:proofErr w:type="spellEnd"/>
            <w:r>
              <w:rPr>
                <w:rStyle w:val="dash041e0431044b0447043d044b0439char"/>
                <w:color w:val="000000"/>
              </w:rPr>
              <w:t xml:space="preserve"> мереж за принципом «</w:t>
            </w:r>
            <w:proofErr w:type="spellStart"/>
            <w:r>
              <w:rPr>
                <w:rStyle w:val="dash041e0431044b0447043d044b0439char"/>
                <w:color w:val="000000"/>
              </w:rPr>
              <w:t>єдиного</w:t>
            </w:r>
            <w:proofErr w:type="spellEnd"/>
            <w:r>
              <w:rPr>
                <w:rStyle w:val="dash041e0431044b0447043d044b0439char"/>
                <w:color w:val="000000"/>
              </w:rPr>
              <w:t xml:space="preserve"> </w:t>
            </w:r>
            <w:proofErr w:type="spellStart"/>
            <w:r>
              <w:rPr>
                <w:rStyle w:val="dash041e0431044b0447043d044b0439char"/>
                <w:color w:val="000000"/>
              </w:rPr>
              <w:t>вікна</w:t>
            </w:r>
            <w:proofErr w:type="spellEnd"/>
            <w:r>
              <w:rPr>
                <w:rStyle w:val="dash041e0431044b0447043d044b0439char"/>
                <w:color w:val="000000"/>
              </w:rPr>
              <w:t xml:space="preserve">» а </w:t>
            </w:r>
            <w:proofErr w:type="spellStart"/>
            <w:r>
              <w:rPr>
                <w:rStyle w:val="dash041e0431044b0447043d044b0439char"/>
                <w:color w:val="000000"/>
              </w:rPr>
              <w:t>також</w:t>
            </w:r>
            <w:proofErr w:type="spellEnd"/>
            <w:r>
              <w:rPr>
                <w:rStyle w:val="dash041e0431044b0447043d044b0439char"/>
                <w:color w:val="000000"/>
              </w:rPr>
              <w:t xml:space="preserve"> з </w:t>
            </w:r>
            <w:proofErr w:type="spellStart"/>
            <w:r>
              <w:rPr>
                <w:rStyle w:val="dash041e0431044b0447043d044b0439char"/>
                <w:color w:val="000000"/>
              </w:rPr>
              <w:t>питань</w:t>
            </w:r>
            <w:proofErr w:type="spellEnd"/>
            <w:r>
              <w:rPr>
                <w:rStyle w:val="dash041e0431044b0447043d044b0439char"/>
                <w:color w:val="000000"/>
              </w:rPr>
              <w:t xml:space="preserve"> </w:t>
            </w:r>
            <w:proofErr w:type="spellStart"/>
            <w:r>
              <w:rPr>
                <w:rStyle w:val="dash041e0431044b0447043d044b0439char"/>
                <w:color w:val="000000"/>
              </w:rPr>
              <w:t>здійснення</w:t>
            </w:r>
            <w:proofErr w:type="spellEnd"/>
            <w:r>
              <w:rPr>
                <w:rStyle w:val="dash041e0431044b0447043d044b0439char"/>
                <w:color w:val="000000"/>
              </w:rPr>
              <w:t xml:space="preserve"> </w:t>
            </w:r>
            <w:proofErr w:type="spellStart"/>
            <w:r>
              <w:rPr>
                <w:rStyle w:val="dash041e0431044b0447043d044b0439char"/>
                <w:color w:val="000000"/>
              </w:rPr>
              <w:t>заходів</w:t>
            </w:r>
            <w:proofErr w:type="spellEnd"/>
            <w:r>
              <w:rPr>
                <w:rStyle w:val="dash041e0431044b0447043d044b0439char"/>
                <w:color w:val="000000"/>
              </w:rPr>
              <w:t xml:space="preserve"> з державного </w:t>
            </w:r>
            <w:proofErr w:type="spellStart"/>
            <w:r>
              <w:rPr>
                <w:rStyle w:val="dash041e0431044b0447043d044b0439char"/>
                <w:color w:val="000000"/>
              </w:rPr>
              <w:t>енергетичного</w:t>
            </w:r>
            <w:proofErr w:type="spellEnd"/>
            <w:r>
              <w:rPr>
                <w:rStyle w:val="dash041e0431044b0447043d044b0439char"/>
                <w:color w:val="000000"/>
              </w:rPr>
              <w:t xml:space="preserve"> </w:t>
            </w:r>
            <w:proofErr w:type="spellStart"/>
            <w:r>
              <w:rPr>
                <w:rStyle w:val="dash041e0431044b0447043d044b0439char"/>
                <w:color w:val="000000"/>
              </w:rPr>
              <w:t>нагляду</w:t>
            </w:r>
            <w:proofErr w:type="spellEnd"/>
            <w:r>
              <w:rPr>
                <w:rStyle w:val="dash041e0431044b0447043d044b0439char"/>
                <w:color w:val="000000"/>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D92773D"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w:t>
            </w:r>
            <w:r w:rsidR="00E3646D">
              <w:rPr>
                <w:color w:val="000000" w:themeColor="text1"/>
                <w:sz w:val="24"/>
                <w:szCs w:val="24"/>
              </w:rPr>
              <w:t>500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1F8FE157" w:rsidR="00311CD9" w:rsidRPr="000A41F1" w:rsidRDefault="00311CD9" w:rsidP="0052274F">
            <w:pPr>
              <w:pStyle w:val="a4"/>
              <w:spacing w:before="0" w:line="240" w:lineRule="auto"/>
              <w:ind w:firstLine="0"/>
              <w:rPr>
                <w:sz w:val="24"/>
                <w:szCs w:val="24"/>
              </w:rPr>
            </w:pPr>
            <w:r w:rsidRPr="000A41F1">
              <w:rPr>
                <w:sz w:val="24"/>
                <w:szCs w:val="24"/>
              </w:rPr>
              <w:lastRenderedPageBreak/>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EC6C10">
              <w:rPr>
                <w:sz w:val="24"/>
                <w:szCs w:val="24"/>
                <w:lang w:val="ru-RU"/>
              </w:rPr>
              <w:t>14</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F4CA1D"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w:t>
            </w:r>
            <w:r w:rsidR="00EC6C10">
              <w:rPr>
                <w:sz w:val="24"/>
                <w:szCs w:val="24"/>
              </w:rPr>
              <w:t>Волосянський Юрій Миколайович</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9AE7" w14:textId="77777777" w:rsidR="00116B08" w:rsidRDefault="00116B08">
      <w:r>
        <w:separator/>
      </w:r>
    </w:p>
  </w:endnote>
  <w:endnote w:type="continuationSeparator" w:id="0">
    <w:p w14:paraId="742D34B6" w14:textId="77777777" w:rsidR="00116B08" w:rsidRDefault="00116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AC2D8" w14:textId="77777777" w:rsidR="00116B08" w:rsidRDefault="00116B08">
      <w:r>
        <w:separator/>
      </w:r>
    </w:p>
  </w:footnote>
  <w:footnote w:type="continuationSeparator" w:id="0">
    <w:p w14:paraId="30390ADF" w14:textId="77777777" w:rsidR="00116B08" w:rsidRDefault="00116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7E12C8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04C7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0"/>
  </w:num>
  <w:num w:numId="5">
    <w:abstractNumId w:val="4"/>
  </w:num>
  <w:num w:numId="6">
    <w:abstractNumId w:val="6"/>
  </w:num>
  <w:num w:numId="7">
    <w:abstractNumId w:val="7"/>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16B08"/>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4C"/>
    <w:rsid w:val="001D30F3"/>
    <w:rsid w:val="001D448B"/>
    <w:rsid w:val="001E3E40"/>
    <w:rsid w:val="001E4D01"/>
    <w:rsid w:val="001F0739"/>
    <w:rsid w:val="001F39D8"/>
    <w:rsid w:val="00204C7B"/>
    <w:rsid w:val="00210F96"/>
    <w:rsid w:val="00224F62"/>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A27DC"/>
    <w:rsid w:val="007A4BD6"/>
    <w:rsid w:val="007E2AC9"/>
    <w:rsid w:val="007E51F5"/>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573C1"/>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76D1B"/>
    <w:rsid w:val="00B857C2"/>
    <w:rsid w:val="00BA2615"/>
    <w:rsid w:val="00BB2182"/>
    <w:rsid w:val="00BC0773"/>
    <w:rsid w:val="00BF5A89"/>
    <w:rsid w:val="00C01EB0"/>
    <w:rsid w:val="00C05747"/>
    <w:rsid w:val="00C21E87"/>
    <w:rsid w:val="00C45D36"/>
    <w:rsid w:val="00C62456"/>
    <w:rsid w:val="00C6272E"/>
    <w:rsid w:val="00C628C2"/>
    <w:rsid w:val="00C82D45"/>
    <w:rsid w:val="00C82F71"/>
    <w:rsid w:val="00C867D2"/>
    <w:rsid w:val="00C86B4B"/>
    <w:rsid w:val="00CA7B67"/>
    <w:rsid w:val="00CB2FD8"/>
    <w:rsid w:val="00CB3A17"/>
    <w:rsid w:val="00CC1BC5"/>
    <w:rsid w:val="00CC45F5"/>
    <w:rsid w:val="00CE1526"/>
    <w:rsid w:val="00CE1A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D61B6"/>
    <w:rsid w:val="00DF74FA"/>
    <w:rsid w:val="00E07244"/>
    <w:rsid w:val="00E111B5"/>
    <w:rsid w:val="00E261F1"/>
    <w:rsid w:val="00E3545B"/>
    <w:rsid w:val="00E3646D"/>
    <w:rsid w:val="00E47850"/>
    <w:rsid w:val="00E8215E"/>
    <w:rsid w:val="00E85B65"/>
    <w:rsid w:val="00E85D57"/>
    <w:rsid w:val="00E86B01"/>
    <w:rsid w:val="00E95B83"/>
    <w:rsid w:val="00EA31DB"/>
    <w:rsid w:val="00EA3C9C"/>
    <w:rsid w:val="00EB0F30"/>
    <w:rsid w:val="00EB44C3"/>
    <w:rsid w:val="00EB7C72"/>
    <w:rsid w:val="00EC12B9"/>
    <w:rsid w:val="00EC6C10"/>
    <w:rsid w:val="00EE0C98"/>
    <w:rsid w:val="00EE577D"/>
    <w:rsid w:val="00EE62FE"/>
    <w:rsid w:val="00EE6C36"/>
    <w:rsid w:val="00EE6D2B"/>
    <w:rsid w:val="00EF6513"/>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 w:type="paragraph" w:customStyle="1" w:styleId="dash041e0431044b0447043d044b0439">
    <w:name w:val="dash041e_0431_044b_0447_043d_044b_0439"/>
    <w:basedOn w:val="a"/>
    <w:uiPriority w:val="99"/>
    <w:semiHidden/>
    <w:qFormat/>
    <w:rsid w:val="00E3646D"/>
    <w:pPr>
      <w:spacing w:line="240" w:lineRule="auto"/>
      <w:ind w:firstLine="0"/>
      <w:jc w:val="left"/>
    </w:pPr>
    <w:rPr>
      <w:rFonts w:eastAsiaTheme="minorHAnsi"/>
      <w:sz w:val="24"/>
      <w:szCs w:val="24"/>
      <w:lang w:eastAsia="uk-UA"/>
    </w:rPr>
  </w:style>
  <w:style w:type="character" w:customStyle="1" w:styleId="dash041e0431044b0447043d044b0439char">
    <w:name w:val="dash041e_0431_044b_0447_043d_044b_0439__char"/>
    <w:basedOn w:val="a0"/>
    <w:rsid w:val="00E3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258026899">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602252657">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941A-C469-48ED-BE63-42278633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4038</Words>
  <Characters>2303</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57</cp:revision>
  <cp:lastPrinted>2020-07-30T07:40:00Z</cp:lastPrinted>
  <dcterms:created xsi:type="dcterms:W3CDTF">2020-07-30T11:02:00Z</dcterms:created>
  <dcterms:modified xsi:type="dcterms:W3CDTF">2020-09-11T06:56:00Z</dcterms:modified>
</cp:coreProperties>
</file>