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9942FAA" w:rsidR="00B76D1B" w:rsidRPr="00B76D1B" w:rsidRDefault="001D48FB" w:rsidP="005B47BE">
      <w:pPr>
        <w:spacing w:line="240" w:lineRule="auto"/>
        <w:ind w:left="4320"/>
        <w:rPr>
          <w:b/>
          <w:szCs w:val="28"/>
        </w:rPr>
      </w:pPr>
      <w:r w:rsidRPr="001D48FB">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FA7125">
      <w:pPr>
        <w:spacing w:line="240" w:lineRule="auto"/>
        <w:ind w:firstLine="0"/>
        <w:jc w:val="center"/>
        <w:rPr>
          <w:b/>
          <w:szCs w:val="28"/>
        </w:rPr>
      </w:pPr>
      <w:r w:rsidRPr="00B76D1B">
        <w:rPr>
          <w:b/>
          <w:szCs w:val="28"/>
        </w:rPr>
        <w:t>ОГОЛОШЕННЯ</w:t>
      </w:r>
    </w:p>
    <w:p w14:paraId="76075E15" w14:textId="77777777" w:rsidR="00B76D1B" w:rsidRDefault="00B76D1B" w:rsidP="00FA7125">
      <w:pPr>
        <w:spacing w:line="240" w:lineRule="auto"/>
        <w:ind w:firstLine="0"/>
        <w:jc w:val="center"/>
        <w:rPr>
          <w:b/>
          <w:szCs w:val="28"/>
        </w:rPr>
      </w:pPr>
      <w:r w:rsidRPr="00B76D1B">
        <w:rPr>
          <w:b/>
          <w:szCs w:val="28"/>
        </w:rPr>
        <w:t xml:space="preserve"> про проведення добору з призначення </w:t>
      </w:r>
    </w:p>
    <w:p w14:paraId="1C28C057" w14:textId="5AB5F376" w:rsidR="00480893" w:rsidRDefault="00B76D1B" w:rsidP="00FA7125">
      <w:pPr>
        <w:spacing w:line="240" w:lineRule="auto"/>
        <w:ind w:firstLine="0"/>
        <w:jc w:val="center"/>
        <w:rPr>
          <w:b/>
          <w:szCs w:val="28"/>
        </w:rPr>
      </w:pPr>
      <w:r w:rsidRPr="00B76D1B">
        <w:rPr>
          <w:b/>
          <w:szCs w:val="28"/>
        </w:rPr>
        <w:t xml:space="preserve">на вакантну </w:t>
      </w:r>
      <w:r w:rsidR="00EC70E4">
        <w:rPr>
          <w:b/>
          <w:szCs w:val="28"/>
        </w:rPr>
        <w:t>посаду категорії «Б</w:t>
      </w:r>
      <w:r w:rsidRPr="00C05747">
        <w:rPr>
          <w:b/>
          <w:szCs w:val="28"/>
        </w:rPr>
        <w:t xml:space="preserve">» </w:t>
      </w:r>
      <w:r w:rsidRPr="005E5556">
        <w:rPr>
          <w:b/>
          <w:szCs w:val="28"/>
        </w:rPr>
        <w:t xml:space="preserve">- </w:t>
      </w:r>
      <w:r w:rsidR="00BC23BD">
        <w:rPr>
          <w:b/>
          <w:szCs w:val="28"/>
        </w:rPr>
        <w:t>з</w:t>
      </w:r>
      <w:r w:rsidR="00BC23BD" w:rsidRPr="00BC23BD">
        <w:rPr>
          <w:b/>
          <w:szCs w:val="28"/>
        </w:rPr>
        <w:t>авідувач</w:t>
      </w:r>
      <w:r w:rsidR="00EC70E4">
        <w:rPr>
          <w:b/>
          <w:szCs w:val="28"/>
        </w:rPr>
        <w:t>а</w:t>
      </w:r>
      <w:r w:rsidR="00BC23BD" w:rsidRPr="00BC23BD">
        <w:rPr>
          <w:b/>
          <w:szCs w:val="28"/>
        </w:rPr>
        <w:t xml:space="preserve"> сектору  організаційної роботи, п</w:t>
      </w:r>
      <w:r w:rsidR="00BC23BD">
        <w:rPr>
          <w:b/>
          <w:szCs w:val="28"/>
        </w:rPr>
        <w:t xml:space="preserve">ланування та звітності - головного державного </w:t>
      </w:r>
      <w:r w:rsidR="00BC23BD" w:rsidRPr="00BC23BD">
        <w:rPr>
          <w:b/>
          <w:szCs w:val="28"/>
        </w:rPr>
        <w:t>інспектор</w:t>
      </w:r>
      <w:r w:rsidR="00BC23BD">
        <w:rPr>
          <w:b/>
          <w:szCs w:val="28"/>
        </w:rPr>
        <w:t>а</w:t>
      </w:r>
      <w:r w:rsidR="00BC23BD" w:rsidRPr="00BC23BD">
        <w:rPr>
          <w:b/>
          <w:szCs w:val="28"/>
        </w:rPr>
        <w:t xml:space="preserve"> з</w:t>
      </w:r>
      <w:r w:rsidR="00BC23BD">
        <w:rPr>
          <w:b/>
          <w:szCs w:val="28"/>
        </w:rPr>
        <w:t xml:space="preserve"> енергетичного нагляду відділу </w:t>
      </w:r>
      <w:r w:rsidR="00BC23BD" w:rsidRPr="00BC23BD">
        <w:rPr>
          <w:b/>
          <w:szCs w:val="28"/>
        </w:rPr>
        <w:t>нагляду по Дніпровському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5A75F92F" w14:textId="77777777" w:rsidR="005663A5" w:rsidRPr="00C05747" w:rsidRDefault="005663A5"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BC23BD" w:rsidRDefault="00131B14" w:rsidP="000F1BB0">
            <w:pPr>
              <w:pStyle w:val="Default"/>
            </w:pPr>
            <w:r w:rsidRPr="00BC23BD">
              <w:t>Назва та категорія посади, стосовно якої прийнято рішення про необхідність призначення</w:t>
            </w:r>
          </w:p>
        </w:tc>
        <w:tc>
          <w:tcPr>
            <w:tcW w:w="6663" w:type="dxa"/>
          </w:tcPr>
          <w:p w14:paraId="0094C971" w14:textId="77777777" w:rsidR="00BC23BD" w:rsidRPr="00BC23BD" w:rsidRDefault="00BC23BD" w:rsidP="00E86B01">
            <w:pPr>
              <w:spacing w:line="240" w:lineRule="auto"/>
              <w:ind w:firstLine="0"/>
              <w:rPr>
                <w:sz w:val="24"/>
                <w:szCs w:val="24"/>
              </w:rPr>
            </w:pPr>
            <w:r w:rsidRPr="00BC23BD">
              <w:rPr>
                <w:sz w:val="24"/>
                <w:szCs w:val="24"/>
              </w:rPr>
              <w:t>Завідувач сектору  організаційної роботи, планування та звітності - головний державний інспектор з енергетичного нагляду відділу  нагляду по Дніпровському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p w14:paraId="26F68C3E" w14:textId="38D349F5" w:rsidR="00131B14" w:rsidRPr="00BC23BD" w:rsidRDefault="00635615" w:rsidP="00E86B01">
            <w:pPr>
              <w:spacing w:line="240" w:lineRule="auto"/>
              <w:ind w:firstLine="0"/>
              <w:rPr>
                <w:sz w:val="24"/>
                <w:szCs w:val="24"/>
              </w:rPr>
            </w:pPr>
            <w:r w:rsidRPr="00BC23BD">
              <w:rPr>
                <w:sz w:val="24"/>
                <w:szCs w:val="24"/>
              </w:rPr>
              <w:t>К</w:t>
            </w:r>
            <w:r w:rsidR="00EC70E4">
              <w:rPr>
                <w:sz w:val="24"/>
                <w:szCs w:val="24"/>
              </w:rPr>
              <w:t>атегорія «Б</w:t>
            </w:r>
            <w:r w:rsidR="002C3817" w:rsidRPr="00BC23BD">
              <w:rPr>
                <w:sz w:val="24"/>
                <w:szCs w:val="24"/>
              </w:rPr>
              <w:t>»</w:t>
            </w:r>
          </w:p>
        </w:tc>
      </w:tr>
      <w:tr w:rsidR="00BC23BD" w:rsidRPr="007604C0" w14:paraId="46ECF4CF" w14:textId="77777777" w:rsidTr="00E86B01">
        <w:trPr>
          <w:trHeight w:val="4810"/>
        </w:trPr>
        <w:tc>
          <w:tcPr>
            <w:tcW w:w="3657" w:type="dxa"/>
            <w:gridSpan w:val="2"/>
          </w:tcPr>
          <w:p w14:paraId="49D2DF76" w14:textId="77777777" w:rsidR="00BC23BD" w:rsidRPr="00BC23BD" w:rsidRDefault="00BC23BD" w:rsidP="00BC23BD">
            <w:pPr>
              <w:pStyle w:val="Default"/>
              <w:rPr>
                <w:highlight w:val="yellow"/>
              </w:rPr>
            </w:pPr>
            <w:r w:rsidRPr="00BC23BD">
              <w:t>Посадові обов’язки</w:t>
            </w:r>
          </w:p>
        </w:tc>
        <w:tc>
          <w:tcPr>
            <w:tcW w:w="6663" w:type="dxa"/>
          </w:tcPr>
          <w:p w14:paraId="43C0EC47" w14:textId="03D7202A" w:rsidR="00BC23BD" w:rsidRDefault="00BC23BD" w:rsidP="00F26832">
            <w:pPr>
              <w:pStyle w:val="af2"/>
              <w:spacing w:before="0" w:beforeAutospacing="0" w:after="0" w:afterAutospacing="0"/>
              <w:ind w:right="11"/>
              <w:jc w:val="both"/>
              <w:rPr>
                <w:color w:val="000000"/>
                <w:lang w:val="uk-UA"/>
              </w:rPr>
            </w:pPr>
            <w:bookmarkStart w:id="1" w:name="n100"/>
            <w:bookmarkEnd w:id="1"/>
            <w:r>
              <w:rPr>
                <w:lang w:val="uk-UA"/>
              </w:rPr>
              <w:t xml:space="preserve">1. Здійснення контролю за </w:t>
            </w:r>
            <w:r w:rsidRPr="008B14C8">
              <w:rPr>
                <w:lang w:val="uk-UA"/>
              </w:rPr>
              <w:t>формування</w:t>
            </w:r>
            <w:r>
              <w:rPr>
                <w:lang w:val="uk-UA"/>
              </w:rPr>
              <w:t>м</w:t>
            </w:r>
            <w:r w:rsidRPr="008B14C8">
              <w:rPr>
                <w:lang w:val="uk-UA"/>
              </w:rPr>
              <w:t xml:space="preserve"> </w:t>
            </w:r>
            <w:r>
              <w:rPr>
                <w:lang w:val="uk-UA"/>
              </w:rPr>
              <w:t xml:space="preserve">інспекторським складом відділу </w:t>
            </w:r>
            <w:r w:rsidRPr="008B14C8">
              <w:rPr>
                <w:lang w:val="uk-UA"/>
              </w:rPr>
              <w:t>План</w:t>
            </w:r>
            <w:r>
              <w:rPr>
                <w:lang w:val="uk-UA"/>
              </w:rPr>
              <w:t>ів</w:t>
            </w:r>
            <w:r w:rsidRPr="008B14C8">
              <w:rPr>
                <w:lang w:val="uk-UA"/>
              </w:rPr>
              <w:t xml:space="preserve"> здійснення комплексних заходів </w:t>
            </w:r>
            <w:r w:rsidRPr="00B234CD">
              <w:rPr>
                <w:lang w:val="uk-UA"/>
              </w:rPr>
              <w:t>державного енергетичного нагляду</w:t>
            </w:r>
            <w:r>
              <w:rPr>
                <w:lang w:val="uk-UA"/>
              </w:rPr>
              <w:t xml:space="preserve"> </w:t>
            </w:r>
            <w:r w:rsidRPr="00B234CD">
              <w:rPr>
                <w:lang w:val="uk-UA"/>
              </w:rPr>
              <w:t>(контролю) щодо учасників ринку (крім споживачів), а саме за електричними станціями (крім ядерної частини атомних електростанцій), оператором системи передачі та електричними мережами напругою 220 кВ і вище, магістральними та міждержавними електричними мережами незалежно від класу напруги</w:t>
            </w:r>
            <w:r w:rsidRPr="00B234CD">
              <w:rPr>
                <w:i/>
                <w:color w:val="000000"/>
                <w:lang w:val="uk-UA"/>
              </w:rPr>
              <w:t xml:space="preserve"> </w:t>
            </w:r>
            <w:r>
              <w:rPr>
                <w:color w:val="000000"/>
                <w:lang w:val="uk-UA"/>
              </w:rPr>
              <w:t xml:space="preserve">з дотримання </w:t>
            </w:r>
            <w:r w:rsidRPr="00B234CD">
              <w:rPr>
                <w:color w:val="000000"/>
                <w:lang w:val="uk-UA"/>
              </w:rPr>
              <w:t>ними вимог</w:t>
            </w:r>
            <w:r>
              <w:rPr>
                <w:color w:val="000000"/>
                <w:lang w:val="uk-UA"/>
              </w:rPr>
              <w:t xml:space="preserve"> </w:t>
            </w:r>
            <w:r w:rsidRPr="00B234CD">
              <w:rPr>
                <w:color w:val="000000"/>
                <w:lang w:val="uk-UA"/>
              </w:rPr>
              <w:t>нормативно-правових актів</w:t>
            </w:r>
            <w:r>
              <w:rPr>
                <w:color w:val="000000"/>
                <w:lang w:val="uk-UA"/>
              </w:rPr>
              <w:t>,</w:t>
            </w:r>
            <w:r w:rsidRPr="00B234CD">
              <w:rPr>
                <w:color w:val="000000"/>
                <w:lang w:val="uk-UA"/>
              </w:rPr>
              <w:t xml:space="preserve"> нормативно – технічних і нормативних документів з питань технічної експлуатації електричних станцій і мереж.</w:t>
            </w:r>
          </w:p>
          <w:p w14:paraId="416B286A" w14:textId="77777777" w:rsidR="00BC23BD" w:rsidRPr="00BC23BD" w:rsidRDefault="00BC23BD" w:rsidP="00F26832">
            <w:pPr>
              <w:pStyle w:val="af2"/>
              <w:spacing w:before="0" w:beforeAutospacing="0" w:after="0" w:afterAutospacing="0"/>
              <w:ind w:right="11"/>
              <w:jc w:val="both"/>
              <w:rPr>
                <w:lang w:val="uk-UA"/>
              </w:rPr>
            </w:pPr>
            <w:r>
              <w:rPr>
                <w:lang w:val="uk-UA"/>
              </w:rPr>
              <w:t xml:space="preserve">2. </w:t>
            </w:r>
            <w:r w:rsidRPr="00BC23BD">
              <w:rPr>
                <w:lang w:val="uk-UA"/>
              </w:rPr>
              <w:t xml:space="preserve">Організація, здійснення та координація:  </w:t>
            </w:r>
          </w:p>
          <w:p w14:paraId="46FA3210" w14:textId="74BFB1E2" w:rsidR="00BC23BD" w:rsidRPr="00BC23BD" w:rsidRDefault="00BC23BD" w:rsidP="00F26832">
            <w:pPr>
              <w:pStyle w:val="af2"/>
              <w:spacing w:before="0" w:beforeAutospacing="0" w:after="0" w:afterAutospacing="0"/>
              <w:ind w:right="11"/>
              <w:jc w:val="both"/>
              <w:rPr>
                <w:lang w:val="uk-UA"/>
              </w:rPr>
            </w:pPr>
            <w:r>
              <w:rPr>
                <w:lang w:val="uk-UA"/>
              </w:rPr>
              <w:t>- </w:t>
            </w:r>
            <w:r w:rsidRPr="00BC23BD">
              <w:rPr>
                <w:lang w:val="uk-UA"/>
              </w:rPr>
              <w:t>розробки планів та моніторингу здійснення заходів з державного енергетичного нагляду в галузі електроенергетики в установленому законодавством порядку та з дотриманням</w:t>
            </w:r>
            <w:r w:rsidR="001962BA">
              <w:rPr>
                <w:lang w:val="uk-UA"/>
              </w:rPr>
              <w:t xml:space="preserve"> затверджених термінів (планів);</w:t>
            </w:r>
          </w:p>
          <w:p w14:paraId="075F7B90" w14:textId="5F4FACD3" w:rsidR="00BC23BD" w:rsidRPr="00BC23BD" w:rsidRDefault="00BC23BD" w:rsidP="00F26832">
            <w:pPr>
              <w:pStyle w:val="af2"/>
              <w:spacing w:before="0" w:beforeAutospacing="0" w:after="0" w:afterAutospacing="0"/>
              <w:ind w:right="11"/>
              <w:jc w:val="both"/>
              <w:rPr>
                <w:lang w:val="uk-UA"/>
              </w:rPr>
            </w:pPr>
            <w:r>
              <w:rPr>
                <w:lang w:val="uk-UA"/>
              </w:rPr>
              <w:t>- </w:t>
            </w:r>
            <w:r w:rsidRPr="00BC23BD">
              <w:rPr>
                <w:lang w:val="uk-UA"/>
              </w:rPr>
              <w:t>розробки планів робіт, звітної та статистичної інформації у галузі електроенерг</w:t>
            </w:r>
            <w:r w:rsidR="001962BA">
              <w:rPr>
                <w:lang w:val="uk-UA"/>
              </w:rPr>
              <w:t>етики для аналізу і узгодження;</w:t>
            </w:r>
          </w:p>
          <w:p w14:paraId="7513FE6E" w14:textId="0BD6D09F" w:rsidR="00BC23BD" w:rsidRPr="00BC23BD" w:rsidRDefault="00BC23BD" w:rsidP="00F26832">
            <w:pPr>
              <w:pStyle w:val="af2"/>
              <w:spacing w:before="0" w:beforeAutospacing="0" w:after="0" w:afterAutospacing="0"/>
              <w:ind w:right="11"/>
              <w:jc w:val="both"/>
              <w:rPr>
                <w:lang w:val="uk-UA"/>
              </w:rPr>
            </w:pPr>
            <w:r>
              <w:rPr>
                <w:lang w:val="uk-UA"/>
              </w:rPr>
              <w:t>- </w:t>
            </w:r>
            <w:r w:rsidRPr="00BC23BD">
              <w:rPr>
                <w:lang w:val="uk-UA"/>
              </w:rPr>
              <w:t>підготовки звітів щодо виконання учасниками ринку електричної енергії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w:t>
            </w:r>
            <w:r w:rsidR="001962BA">
              <w:rPr>
                <w:lang w:val="uk-UA"/>
              </w:rPr>
              <w:t>ержавного енергетичного нагляду;</w:t>
            </w:r>
          </w:p>
          <w:p w14:paraId="1B14A7DE" w14:textId="0765D799" w:rsidR="00BC23BD" w:rsidRPr="00BC23BD" w:rsidRDefault="00BC23BD" w:rsidP="00F26832">
            <w:pPr>
              <w:pStyle w:val="af2"/>
              <w:spacing w:before="0" w:beforeAutospacing="0" w:after="0" w:afterAutospacing="0"/>
              <w:ind w:right="11"/>
              <w:jc w:val="both"/>
              <w:rPr>
                <w:lang w:val="uk-UA"/>
              </w:rPr>
            </w:pPr>
            <w:r>
              <w:rPr>
                <w:lang w:val="uk-UA"/>
              </w:rPr>
              <w:t>- </w:t>
            </w:r>
            <w:r w:rsidRPr="00BC23BD">
              <w:rPr>
                <w:lang w:val="uk-UA"/>
              </w:rPr>
              <w:t xml:space="preserve">підготовки інформації для аналізу </w:t>
            </w:r>
            <w:r w:rsidR="001962BA">
              <w:rPr>
                <w:lang w:val="uk-UA"/>
              </w:rPr>
              <w:t xml:space="preserve">Департаменту державного нагляду у галузі </w:t>
            </w:r>
            <w:r w:rsidRPr="00BC23BD">
              <w:rPr>
                <w:lang w:val="uk-UA"/>
              </w:rPr>
              <w:t>електроенергетики щодо результатів державного енергетичного нагляду за учасниками ринку електричної енергії, у тому числі за тематичними напрямками, здійсненими за дору</w:t>
            </w:r>
            <w:r w:rsidR="001962BA">
              <w:rPr>
                <w:lang w:val="uk-UA"/>
              </w:rPr>
              <w:t>ченнями Міністерства енергетики;</w:t>
            </w:r>
          </w:p>
          <w:p w14:paraId="0278A454" w14:textId="5182B225" w:rsidR="00BC23BD" w:rsidRPr="00BC23BD" w:rsidRDefault="00BC23BD" w:rsidP="00F26832">
            <w:pPr>
              <w:pStyle w:val="af2"/>
              <w:spacing w:before="0" w:beforeAutospacing="0" w:after="0" w:afterAutospacing="0"/>
              <w:ind w:right="11"/>
              <w:jc w:val="both"/>
              <w:rPr>
                <w:lang w:val="uk-UA"/>
              </w:rPr>
            </w:pPr>
            <w:r>
              <w:rPr>
                <w:lang w:val="uk-UA"/>
              </w:rPr>
              <w:t>- </w:t>
            </w:r>
            <w:r w:rsidRPr="00BC23BD">
              <w:rPr>
                <w:lang w:val="uk-UA"/>
              </w:rPr>
              <w:t>підготовки матеріалів та звітної інформації для формування звіту п</w:t>
            </w:r>
            <w:r w:rsidR="001962BA">
              <w:rPr>
                <w:lang w:val="uk-UA"/>
              </w:rPr>
              <w:t xml:space="preserve">ро діяльність </w:t>
            </w:r>
            <w:proofErr w:type="spellStart"/>
            <w:r w:rsidR="001962BA">
              <w:rPr>
                <w:lang w:val="uk-UA"/>
              </w:rPr>
              <w:t>Держенергонагляду</w:t>
            </w:r>
            <w:proofErr w:type="spellEnd"/>
            <w:r w:rsidR="001962BA">
              <w:rPr>
                <w:lang w:val="uk-UA"/>
              </w:rPr>
              <w:t>;</w:t>
            </w:r>
          </w:p>
          <w:p w14:paraId="3E543CE7" w14:textId="58E51319" w:rsidR="00BC23BD" w:rsidRDefault="00BC23BD" w:rsidP="00F26832">
            <w:pPr>
              <w:pStyle w:val="af2"/>
              <w:spacing w:before="0" w:beforeAutospacing="0" w:after="0" w:afterAutospacing="0"/>
              <w:ind w:right="11"/>
              <w:jc w:val="both"/>
              <w:rPr>
                <w:lang w:val="uk-UA"/>
              </w:rPr>
            </w:pPr>
            <w:r>
              <w:rPr>
                <w:lang w:val="uk-UA"/>
              </w:rPr>
              <w:lastRenderedPageBreak/>
              <w:t>- </w:t>
            </w:r>
            <w:r w:rsidR="00CF09E6">
              <w:rPr>
                <w:lang w:val="uk-UA"/>
              </w:rPr>
              <w:t xml:space="preserve">підготовки звітних матеріалів </w:t>
            </w:r>
            <w:r w:rsidRPr="00BC23BD">
              <w:rPr>
                <w:lang w:val="uk-UA"/>
              </w:rPr>
              <w:t xml:space="preserve">у встановлені строки відповідно до завдань, визначених у дорученнях Голови, наказах </w:t>
            </w:r>
            <w:proofErr w:type="spellStart"/>
            <w:r w:rsidRPr="00BC23BD">
              <w:rPr>
                <w:lang w:val="uk-UA"/>
              </w:rPr>
              <w:t>Держенергонагляду</w:t>
            </w:r>
            <w:proofErr w:type="spellEnd"/>
            <w:r w:rsidRPr="00BC23BD">
              <w:rPr>
                <w:lang w:val="uk-UA"/>
              </w:rPr>
              <w:t>.</w:t>
            </w:r>
          </w:p>
          <w:p w14:paraId="55413194" w14:textId="77777777" w:rsidR="002329B2" w:rsidRPr="002329B2" w:rsidRDefault="002329B2" w:rsidP="00F26832">
            <w:pPr>
              <w:pStyle w:val="af2"/>
              <w:spacing w:before="0" w:beforeAutospacing="0" w:after="0" w:afterAutospacing="0"/>
              <w:ind w:right="11"/>
              <w:jc w:val="both"/>
              <w:rPr>
                <w:lang w:val="uk-UA"/>
              </w:rPr>
            </w:pPr>
            <w:r>
              <w:rPr>
                <w:lang w:val="uk-UA"/>
              </w:rPr>
              <w:t xml:space="preserve">3. </w:t>
            </w:r>
            <w:r w:rsidRPr="002329B2">
              <w:rPr>
                <w:lang w:val="uk-UA"/>
              </w:rPr>
              <w:t>Участь у здійсненні державного нагляду(контролю) за:</w:t>
            </w:r>
          </w:p>
          <w:p w14:paraId="4117CD30" w14:textId="77777777" w:rsidR="002329B2" w:rsidRPr="002329B2" w:rsidRDefault="002329B2" w:rsidP="00F26832">
            <w:pPr>
              <w:pStyle w:val="af2"/>
              <w:spacing w:before="0" w:beforeAutospacing="0" w:after="0" w:afterAutospacing="0"/>
              <w:ind w:right="11"/>
              <w:jc w:val="both"/>
              <w:rPr>
                <w:lang w:val="uk-UA"/>
              </w:rPr>
            </w:pPr>
            <w:r w:rsidRPr="002329B2">
              <w:rPr>
                <w:lang w:val="uk-UA"/>
              </w:rPr>
              <w:t>- організацією диспетчерського (</w:t>
            </w:r>
            <w:proofErr w:type="spellStart"/>
            <w:r w:rsidRPr="002329B2">
              <w:rPr>
                <w:lang w:val="uk-UA"/>
              </w:rPr>
              <w:t>оперативно</w:t>
            </w:r>
            <w:proofErr w:type="spellEnd"/>
            <w:r w:rsidRPr="002329B2">
              <w:rPr>
                <w:lang w:val="uk-UA"/>
              </w:rPr>
              <w:t xml:space="preserve">-технологічного) управління об’єктами електроенергетики України; </w:t>
            </w:r>
          </w:p>
          <w:p w14:paraId="49277CC9" w14:textId="77777777" w:rsidR="002329B2" w:rsidRPr="002329B2" w:rsidRDefault="002329B2" w:rsidP="00F26832">
            <w:pPr>
              <w:pStyle w:val="af2"/>
              <w:spacing w:before="0" w:beforeAutospacing="0" w:after="0" w:afterAutospacing="0"/>
              <w:ind w:right="11"/>
              <w:jc w:val="both"/>
              <w:rPr>
                <w:lang w:val="uk-UA"/>
              </w:rPr>
            </w:pPr>
            <w:r w:rsidRPr="002329B2">
              <w:rPr>
                <w:lang w:val="uk-UA"/>
              </w:rPr>
              <w:t>- належним технічним станом елементів обладнання системної протиаварійної автоматики, встановлених у учасників ринку електричної енергії;</w:t>
            </w:r>
          </w:p>
          <w:p w14:paraId="0AEAF667" w14:textId="77777777" w:rsidR="002329B2" w:rsidRPr="002329B2" w:rsidRDefault="002329B2" w:rsidP="00F26832">
            <w:pPr>
              <w:pStyle w:val="af2"/>
              <w:spacing w:before="0" w:beforeAutospacing="0" w:after="0" w:afterAutospacing="0"/>
              <w:ind w:right="11"/>
              <w:jc w:val="both"/>
              <w:rPr>
                <w:lang w:val="uk-UA"/>
              </w:rPr>
            </w:pPr>
            <w:r w:rsidRPr="002329B2">
              <w:rPr>
                <w:lang w:val="uk-UA"/>
              </w:rPr>
              <w:t xml:space="preserve">- термінами виконання та якості планово-запобіжних ремонтів об’єктів у галузі електроенергетики; </w:t>
            </w:r>
          </w:p>
          <w:p w14:paraId="72FB768D" w14:textId="5EF55BD7" w:rsidR="002329B2" w:rsidRPr="002329B2" w:rsidRDefault="002329B2" w:rsidP="00F26832">
            <w:pPr>
              <w:pStyle w:val="af2"/>
              <w:spacing w:before="0" w:beforeAutospacing="0" w:after="0" w:afterAutospacing="0"/>
              <w:ind w:right="11"/>
              <w:jc w:val="both"/>
              <w:rPr>
                <w:lang w:val="uk-UA"/>
              </w:rPr>
            </w:pPr>
            <w:r>
              <w:rPr>
                <w:lang w:val="uk-UA"/>
              </w:rPr>
              <w:t xml:space="preserve">- </w:t>
            </w:r>
            <w:r w:rsidRPr="002329B2">
              <w:rPr>
                <w:lang w:val="uk-UA"/>
              </w:rPr>
              <w:t xml:space="preserve">станом та  організацією протиаварійної роботи;  </w:t>
            </w:r>
          </w:p>
          <w:p w14:paraId="671A8983" w14:textId="1E22E504" w:rsidR="002329B2" w:rsidRDefault="002329B2" w:rsidP="00F26832">
            <w:pPr>
              <w:pStyle w:val="af2"/>
              <w:spacing w:before="0" w:beforeAutospacing="0" w:after="0" w:afterAutospacing="0"/>
              <w:ind w:right="11"/>
              <w:jc w:val="both"/>
              <w:rPr>
                <w:lang w:val="uk-UA"/>
              </w:rPr>
            </w:pPr>
            <w:r>
              <w:rPr>
                <w:lang w:val="uk-UA"/>
              </w:rPr>
              <w:t>- </w:t>
            </w:r>
            <w:r w:rsidRPr="002329B2">
              <w:rPr>
                <w:lang w:val="uk-UA"/>
              </w:rPr>
              <w:t>організацією, періодичністю проведення спеціальної підготовки та перевірки рівня знань працівників, які здійснюють диспетчерське (</w:t>
            </w:r>
            <w:proofErr w:type="spellStart"/>
            <w:r w:rsidRPr="002329B2">
              <w:rPr>
                <w:lang w:val="uk-UA"/>
              </w:rPr>
              <w:t>оперативно</w:t>
            </w:r>
            <w:proofErr w:type="spellEnd"/>
            <w:r w:rsidRPr="002329B2">
              <w:rPr>
                <w:lang w:val="uk-UA"/>
              </w:rPr>
              <w:t>-технологічне) управління і технічне обслуговування обладнання на об’єктах у галузі електроенергетики.</w:t>
            </w:r>
          </w:p>
          <w:p w14:paraId="077D711C" w14:textId="77777777" w:rsidR="00711942" w:rsidRPr="00711942" w:rsidRDefault="00711942" w:rsidP="00F26832">
            <w:pPr>
              <w:pStyle w:val="af2"/>
              <w:spacing w:before="0" w:beforeAutospacing="0" w:after="0" w:afterAutospacing="0"/>
              <w:ind w:right="11"/>
              <w:jc w:val="both"/>
              <w:rPr>
                <w:lang w:val="uk-UA"/>
              </w:rPr>
            </w:pPr>
            <w:r>
              <w:rPr>
                <w:lang w:val="uk-UA"/>
              </w:rPr>
              <w:t xml:space="preserve">4. </w:t>
            </w:r>
            <w:r w:rsidRPr="00711942">
              <w:rPr>
                <w:lang w:val="uk-UA"/>
              </w:rPr>
              <w:t>Участь (за потреби) у роботі комісій з:</w:t>
            </w:r>
          </w:p>
          <w:p w14:paraId="7268E5C2" w14:textId="2FC2366B" w:rsidR="00711942" w:rsidRPr="00711942" w:rsidRDefault="00711942" w:rsidP="00F26832">
            <w:pPr>
              <w:pStyle w:val="af2"/>
              <w:spacing w:before="0" w:beforeAutospacing="0" w:after="0" w:afterAutospacing="0"/>
              <w:ind w:right="11"/>
              <w:jc w:val="both"/>
              <w:rPr>
                <w:lang w:val="uk-UA"/>
              </w:rPr>
            </w:pPr>
            <w:r>
              <w:rPr>
                <w:lang w:val="uk-UA"/>
              </w:rPr>
              <w:t xml:space="preserve">- </w:t>
            </w:r>
            <w:r w:rsidRPr="00711942">
              <w:rPr>
                <w:lang w:val="uk-UA"/>
              </w:rPr>
              <w:t>розслідування технологічних порушень у роботі об'єктів у галузі електроенергетики, які призвели до порушення режимів роботи і</w:t>
            </w:r>
            <w:r w:rsidR="001962BA">
              <w:rPr>
                <w:lang w:val="uk-UA"/>
              </w:rPr>
              <w:t>нших учасників ринку,</w:t>
            </w:r>
            <w:r w:rsidRPr="00711942">
              <w:rPr>
                <w:lang w:val="uk-UA"/>
              </w:rPr>
              <w:t xml:space="preserve"> розроблення заходів щодо запобігання виникненню цих порушень;</w:t>
            </w:r>
          </w:p>
          <w:p w14:paraId="3D433239" w14:textId="3B3C26CA" w:rsidR="00711942" w:rsidRPr="00711942" w:rsidRDefault="00711942" w:rsidP="00F26832">
            <w:pPr>
              <w:pStyle w:val="af2"/>
              <w:spacing w:before="0" w:beforeAutospacing="0" w:after="0" w:afterAutospacing="0"/>
              <w:ind w:right="11"/>
              <w:jc w:val="both"/>
              <w:rPr>
                <w:lang w:val="uk-UA"/>
              </w:rPr>
            </w:pPr>
            <w:r>
              <w:rPr>
                <w:lang w:val="uk-UA"/>
              </w:rPr>
              <w:t xml:space="preserve">- </w:t>
            </w:r>
            <w:r w:rsidRPr="00711942">
              <w:rPr>
                <w:lang w:val="uk-UA"/>
              </w:rPr>
              <w:t xml:space="preserve">підготовки та готовності об’єктів у галузі електроенергетики до роботи в особливий період, осінньо-зимовий період, а також в період повені, грозовий сезон, в умовах низьких та високих температур; </w:t>
            </w:r>
          </w:p>
          <w:p w14:paraId="0750DA95" w14:textId="77777777" w:rsidR="00F26832" w:rsidRDefault="00711942" w:rsidP="00F26832">
            <w:pPr>
              <w:pStyle w:val="af2"/>
              <w:spacing w:before="0" w:beforeAutospacing="0" w:after="0" w:afterAutospacing="0"/>
              <w:ind w:right="11"/>
              <w:jc w:val="both"/>
              <w:rPr>
                <w:lang w:val="uk-UA"/>
              </w:rPr>
            </w:pPr>
            <w:r>
              <w:rPr>
                <w:lang w:val="uk-UA"/>
              </w:rPr>
              <w:t>- </w:t>
            </w:r>
            <w:r w:rsidRPr="00711942">
              <w:rPr>
                <w:lang w:val="uk-UA"/>
              </w:rPr>
              <w:t>перевірки знань працівників структурних підрозділів електроенергетичних підприємств та організацій.</w:t>
            </w:r>
          </w:p>
          <w:p w14:paraId="5D109B7F" w14:textId="77777777" w:rsidR="00F26832" w:rsidRDefault="00F26832" w:rsidP="00F26832">
            <w:pPr>
              <w:pStyle w:val="af2"/>
              <w:spacing w:before="0" w:beforeAutospacing="0" w:after="0" w:afterAutospacing="0"/>
              <w:ind w:right="11"/>
              <w:jc w:val="both"/>
              <w:rPr>
                <w:lang w:val="uk-UA"/>
              </w:rPr>
            </w:pPr>
            <w:r>
              <w:rPr>
                <w:lang w:val="uk-UA"/>
              </w:rPr>
              <w:t>5. </w:t>
            </w:r>
            <w:r w:rsidRPr="00F26832">
              <w:rPr>
                <w:lang w:val="uk-UA"/>
              </w:rPr>
              <w:t>Організація здійснення збору, узагальнення та надання інформації для аналізу щодо технологічних порушень в роботі, які виникли на обладнанні та в мережах учасників ринку електричної енергії.</w:t>
            </w:r>
          </w:p>
          <w:p w14:paraId="2A5D7B56" w14:textId="77777777" w:rsidR="00F26832" w:rsidRDefault="00F26832" w:rsidP="00F26832">
            <w:pPr>
              <w:pStyle w:val="af2"/>
              <w:spacing w:before="0" w:beforeAutospacing="0" w:after="0" w:afterAutospacing="0"/>
              <w:ind w:right="11"/>
              <w:jc w:val="both"/>
              <w:rPr>
                <w:lang w:val="uk-UA"/>
              </w:rPr>
            </w:pPr>
            <w:r>
              <w:rPr>
                <w:lang w:val="uk-UA"/>
              </w:rPr>
              <w:t>6. </w:t>
            </w:r>
            <w:r w:rsidRPr="00F26832">
              <w:rPr>
                <w:lang w:val="uk-UA"/>
              </w:rPr>
              <w:t xml:space="preserve">Підготовка звітів, аналітичних довідок та інформацій за результатами державного енергетичного нагляду (контролю)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галузі електроенергетики. </w:t>
            </w:r>
          </w:p>
          <w:p w14:paraId="0EF9C44A" w14:textId="77777777" w:rsidR="00F26832" w:rsidRDefault="00F26832" w:rsidP="00F26832">
            <w:pPr>
              <w:pStyle w:val="af2"/>
              <w:spacing w:before="0" w:beforeAutospacing="0" w:after="0" w:afterAutospacing="0"/>
              <w:ind w:right="11"/>
              <w:jc w:val="both"/>
              <w:rPr>
                <w:lang w:val="uk-UA"/>
              </w:rPr>
            </w:pPr>
            <w:r>
              <w:rPr>
                <w:lang w:val="uk-UA"/>
              </w:rPr>
              <w:t>7. </w:t>
            </w:r>
            <w:r w:rsidRPr="00F26832">
              <w:rPr>
                <w:lang w:val="uk-UA"/>
              </w:rPr>
              <w:t xml:space="preserve">Участь у підготовці </w:t>
            </w:r>
            <w:proofErr w:type="spellStart"/>
            <w:r w:rsidRPr="00F26832">
              <w:rPr>
                <w:lang w:val="uk-UA"/>
              </w:rPr>
              <w:t>проєктів</w:t>
            </w:r>
            <w:proofErr w:type="spellEnd"/>
            <w:r w:rsidRPr="00F26832">
              <w:rPr>
                <w:lang w:val="uk-UA"/>
              </w:rPr>
              <w:t xml:space="preserve"> інформаційних листів, оперативних повідомлень та оглядів щодо технологічних порушень, що сталися у процесі експлуатації.</w:t>
            </w:r>
          </w:p>
          <w:p w14:paraId="5F75D804" w14:textId="45970B4A" w:rsidR="00BC23BD" w:rsidRPr="001962BA" w:rsidRDefault="00F26832" w:rsidP="00C25575">
            <w:pPr>
              <w:pStyle w:val="af2"/>
              <w:spacing w:before="0" w:beforeAutospacing="0" w:after="0" w:afterAutospacing="0"/>
              <w:ind w:right="11"/>
              <w:jc w:val="both"/>
              <w:rPr>
                <w:lang w:val="uk-UA"/>
              </w:rPr>
            </w:pPr>
            <w:r>
              <w:rPr>
                <w:lang w:val="uk-UA"/>
              </w:rPr>
              <w:t>8. </w:t>
            </w:r>
            <w:r w:rsidRPr="00F26832">
              <w:rPr>
                <w:lang w:val="uk-UA"/>
              </w:rPr>
              <w:t>Участь у розгляді звернень громадян, підприємств, установ та організацій, посадових осіб, запитів та звернень народних депутатів в межах компетенції.</w:t>
            </w:r>
          </w:p>
        </w:tc>
      </w:tr>
      <w:tr w:rsidR="00BC23BD" w:rsidRPr="007604C0" w14:paraId="7C078276" w14:textId="77777777" w:rsidTr="0052274F">
        <w:tc>
          <w:tcPr>
            <w:tcW w:w="3657" w:type="dxa"/>
            <w:gridSpan w:val="2"/>
          </w:tcPr>
          <w:p w14:paraId="0B789480" w14:textId="164D7684" w:rsidR="00BC23BD" w:rsidRPr="00BC23BD" w:rsidRDefault="00BC23BD" w:rsidP="00BC23BD">
            <w:pPr>
              <w:pStyle w:val="Default"/>
            </w:pPr>
            <w:r w:rsidRPr="00BC23BD">
              <w:lastRenderedPageBreak/>
              <w:t>Умови оплати праці</w:t>
            </w:r>
          </w:p>
        </w:tc>
        <w:tc>
          <w:tcPr>
            <w:tcW w:w="6663" w:type="dxa"/>
          </w:tcPr>
          <w:p w14:paraId="3C4EACF2" w14:textId="7E567AFD" w:rsidR="00BC23BD" w:rsidRPr="00BC23BD" w:rsidRDefault="00BC23BD" w:rsidP="00BC23BD">
            <w:pPr>
              <w:pStyle w:val="a4"/>
              <w:spacing w:before="0" w:line="240" w:lineRule="auto"/>
              <w:ind w:firstLine="0"/>
              <w:rPr>
                <w:sz w:val="24"/>
                <w:szCs w:val="24"/>
              </w:rPr>
            </w:pPr>
            <w:r w:rsidRPr="00886873">
              <w:rPr>
                <w:sz w:val="24"/>
                <w:szCs w:val="24"/>
              </w:rPr>
              <w:t xml:space="preserve">1) посадовий оклад – </w:t>
            </w:r>
            <w:r w:rsidR="00886873">
              <w:rPr>
                <w:color w:val="000000" w:themeColor="text1"/>
                <w:sz w:val="24"/>
                <w:szCs w:val="24"/>
              </w:rPr>
              <w:t>9600</w:t>
            </w:r>
            <w:r w:rsidRPr="00886873">
              <w:rPr>
                <w:color w:val="000000" w:themeColor="text1"/>
                <w:sz w:val="24"/>
                <w:szCs w:val="24"/>
              </w:rPr>
              <w:t xml:space="preserve"> гривень;</w:t>
            </w:r>
          </w:p>
          <w:p w14:paraId="314D8393" w14:textId="0466578B" w:rsidR="00BC23BD" w:rsidRPr="00BC23BD" w:rsidRDefault="00BC23BD" w:rsidP="00BC23BD">
            <w:pPr>
              <w:pStyle w:val="a4"/>
              <w:spacing w:before="0" w:line="240" w:lineRule="auto"/>
              <w:ind w:firstLine="0"/>
              <w:rPr>
                <w:sz w:val="24"/>
                <w:szCs w:val="24"/>
              </w:rPr>
            </w:pPr>
            <w:r w:rsidRPr="00BC23BD">
              <w:rPr>
                <w:sz w:val="24"/>
                <w:szCs w:val="24"/>
              </w:rPr>
              <w:t xml:space="preserve">2) надбавка до посадового окладу за ранг - відповідно </w:t>
            </w:r>
            <w:r w:rsidRPr="00BC23B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C23BD" w:rsidRDefault="00BC23BD" w:rsidP="00BC23BD">
            <w:pPr>
              <w:pStyle w:val="a4"/>
              <w:spacing w:before="0" w:line="240" w:lineRule="auto"/>
              <w:ind w:firstLine="0"/>
              <w:rPr>
                <w:sz w:val="24"/>
                <w:szCs w:val="24"/>
              </w:rPr>
            </w:pPr>
            <w:r w:rsidRPr="00BC23BD">
              <w:rPr>
                <w:sz w:val="24"/>
                <w:szCs w:val="24"/>
              </w:rPr>
              <w:t>3) інші надбавки, доплати та премії відповідно до статті 52 Закону України «Про державну службу»;</w:t>
            </w:r>
          </w:p>
        </w:tc>
      </w:tr>
      <w:tr w:rsidR="00BC23BD" w:rsidRPr="007604C0" w14:paraId="44728459" w14:textId="77777777" w:rsidTr="0052274F">
        <w:tc>
          <w:tcPr>
            <w:tcW w:w="3657" w:type="dxa"/>
            <w:gridSpan w:val="2"/>
          </w:tcPr>
          <w:p w14:paraId="4724D836" w14:textId="18264CAE" w:rsidR="00BC23BD" w:rsidRPr="00BC23BD" w:rsidRDefault="00BC23BD" w:rsidP="00BC23BD">
            <w:pPr>
              <w:pStyle w:val="Default"/>
            </w:pPr>
            <w:r w:rsidRPr="00BC23BD">
              <w:t>Інформація про строковість призначення на посаду</w:t>
            </w:r>
          </w:p>
        </w:tc>
        <w:tc>
          <w:tcPr>
            <w:tcW w:w="6663" w:type="dxa"/>
          </w:tcPr>
          <w:p w14:paraId="6B876675" w14:textId="51E3C139" w:rsidR="00BC23BD" w:rsidRPr="00BC23BD" w:rsidRDefault="00BC23BD" w:rsidP="00BC23BD">
            <w:pPr>
              <w:spacing w:line="240" w:lineRule="auto"/>
              <w:ind w:firstLine="0"/>
              <w:rPr>
                <w:sz w:val="24"/>
                <w:szCs w:val="24"/>
              </w:rPr>
            </w:pPr>
            <w:proofErr w:type="spellStart"/>
            <w:r w:rsidRPr="00BC23BD">
              <w:rPr>
                <w:color w:val="000000"/>
                <w:sz w:val="24"/>
                <w:szCs w:val="24"/>
              </w:rPr>
              <w:t>Строково</w:t>
            </w:r>
            <w:proofErr w:type="spellEnd"/>
            <w:r w:rsidRPr="00BC23B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w:t>
            </w:r>
            <w:r w:rsidRPr="00BC23BD">
              <w:rPr>
                <w:color w:val="000000"/>
                <w:sz w:val="24"/>
                <w:szCs w:val="24"/>
              </w:rPr>
              <w:lastRenderedPageBreak/>
              <w:t xml:space="preserve">респіраторної хвороби COVID-19, спричиненої </w:t>
            </w:r>
            <w:proofErr w:type="spellStart"/>
            <w:r w:rsidRPr="00BC23BD">
              <w:rPr>
                <w:color w:val="000000"/>
                <w:sz w:val="24"/>
                <w:szCs w:val="24"/>
              </w:rPr>
              <w:t>коронавірусом</w:t>
            </w:r>
            <w:proofErr w:type="spellEnd"/>
            <w:r w:rsidRPr="00BC23B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604C0" w14:paraId="03028752" w14:textId="77777777" w:rsidTr="0052274F">
        <w:tc>
          <w:tcPr>
            <w:tcW w:w="3657" w:type="dxa"/>
            <w:gridSpan w:val="2"/>
          </w:tcPr>
          <w:p w14:paraId="784C2F42" w14:textId="1FC4EDED" w:rsidR="00BC23BD" w:rsidRPr="00BC23BD" w:rsidRDefault="00BC23BD" w:rsidP="00BC23BD">
            <w:pPr>
              <w:pStyle w:val="Default"/>
              <w:rPr>
                <w:highlight w:val="yellow"/>
              </w:rPr>
            </w:pPr>
            <w:r w:rsidRPr="00BC23B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C23BD" w:rsidRDefault="00BC23BD" w:rsidP="00BC23BD">
            <w:pPr>
              <w:pStyle w:val="a4"/>
              <w:spacing w:before="0" w:line="240" w:lineRule="auto"/>
              <w:ind w:firstLine="0"/>
              <w:rPr>
                <w:sz w:val="24"/>
                <w:szCs w:val="24"/>
              </w:rPr>
            </w:pPr>
            <w:r w:rsidRPr="00BC23BD">
              <w:rPr>
                <w:sz w:val="24"/>
                <w:szCs w:val="24"/>
              </w:rPr>
              <w:t xml:space="preserve">Особа, яка бажає взяти участь у доборі з призначення </w:t>
            </w:r>
            <w:r w:rsidRPr="00BC23BD">
              <w:rPr>
                <w:sz w:val="24"/>
                <w:szCs w:val="24"/>
                <w:lang w:val="ru-RU"/>
              </w:rPr>
              <w:br/>
            </w:r>
            <w:r w:rsidRPr="00BC23BD">
              <w:rPr>
                <w:sz w:val="24"/>
                <w:szCs w:val="24"/>
              </w:rPr>
              <w:t>на вакантну посаду, подає таку інформацію через Єдиний портал вакансій державної служби:</w:t>
            </w:r>
          </w:p>
          <w:p w14:paraId="19DAA764" w14:textId="5F4EA641" w:rsidR="00BC23BD" w:rsidRPr="00BC23BD" w:rsidRDefault="00BC23BD" w:rsidP="00BC23BD">
            <w:pPr>
              <w:pStyle w:val="a4"/>
              <w:spacing w:before="0" w:line="240" w:lineRule="auto"/>
              <w:ind w:firstLine="0"/>
              <w:rPr>
                <w:sz w:val="24"/>
                <w:szCs w:val="24"/>
              </w:rPr>
            </w:pPr>
            <w:r w:rsidRPr="00BC23B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C23BD">
              <w:rPr>
                <w:sz w:val="24"/>
                <w:szCs w:val="24"/>
                <w:lang w:val="ru-RU"/>
              </w:rPr>
              <w:br/>
            </w:r>
            <w:r w:rsidRPr="00BC23BD">
              <w:rPr>
                <w:sz w:val="24"/>
                <w:szCs w:val="24"/>
              </w:rPr>
              <w:t xml:space="preserve">на території України гострої респіраторної хвороби COVID-19, спричиненої </w:t>
            </w:r>
            <w:proofErr w:type="spellStart"/>
            <w:r w:rsidRPr="00BC23BD">
              <w:rPr>
                <w:sz w:val="24"/>
                <w:szCs w:val="24"/>
              </w:rPr>
              <w:t>коронавірусом</w:t>
            </w:r>
            <w:proofErr w:type="spellEnd"/>
            <w:r w:rsidRPr="00BC23BD">
              <w:rPr>
                <w:sz w:val="24"/>
                <w:szCs w:val="24"/>
              </w:rPr>
              <w:t xml:space="preserve"> SARS-CoV-2, затвердженого постановою Кабінету Міністрів України від 22 квітня</w:t>
            </w:r>
            <w:r w:rsidRPr="00BC23BD">
              <w:rPr>
                <w:sz w:val="24"/>
                <w:szCs w:val="24"/>
              </w:rPr>
              <w:br/>
              <w:t>2020 року № 290 (далі – Порядок);</w:t>
            </w:r>
          </w:p>
          <w:p w14:paraId="74546E35" w14:textId="77777777" w:rsidR="00BC23BD" w:rsidRPr="00BC23BD" w:rsidRDefault="00BC23BD" w:rsidP="00BC23BD">
            <w:pPr>
              <w:pStyle w:val="a4"/>
              <w:spacing w:before="0" w:line="240" w:lineRule="auto"/>
              <w:ind w:firstLine="0"/>
              <w:rPr>
                <w:sz w:val="24"/>
                <w:szCs w:val="24"/>
              </w:rPr>
            </w:pPr>
            <w:r w:rsidRPr="00BC23BD">
              <w:rPr>
                <w:sz w:val="24"/>
                <w:szCs w:val="24"/>
              </w:rPr>
              <w:t>2) резюме за формою згідно з додатком 2 до Порядку;</w:t>
            </w:r>
          </w:p>
          <w:p w14:paraId="4A09105F" w14:textId="5976BF65" w:rsidR="00BC23BD" w:rsidRPr="00BC23BD" w:rsidRDefault="00BC23BD" w:rsidP="00BC23BD">
            <w:pPr>
              <w:pStyle w:val="a4"/>
              <w:spacing w:before="0" w:line="240" w:lineRule="auto"/>
              <w:ind w:firstLine="0"/>
              <w:rPr>
                <w:sz w:val="24"/>
                <w:szCs w:val="24"/>
              </w:rPr>
            </w:pPr>
            <w:r w:rsidRPr="00BC23B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C23BD">
              <w:rPr>
                <w:sz w:val="24"/>
                <w:szCs w:val="24"/>
                <w:lang w:val="ru-RU"/>
              </w:rPr>
              <w:br/>
            </w:r>
            <w:r w:rsidRPr="00BC23B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C23BD" w:rsidRDefault="00BC23BD" w:rsidP="00BC23BD">
            <w:pPr>
              <w:pStyle w:val="a4"/>
              <w:spacing w:before="0" w:line="240" w:lineRule="auto"/>
              <w:ind w:firstLine="0"/>
              <w:rPr>
                <w:sz w:val="24"/>
                <w:szCs w:val="24"/>
              </w:rPr>
            </w:pPr>
          </w:p>
          <w:p w14:paraId="737C85BC" w14:textId="29788CB6" w:rsidR="00BC23BD" w:rsidRPr="00BC23BD" w:rsidRDefault="00BC23BD" w:rsidP="00BC23BD">
            <w:pPr>
              <w:pStyle w:val="a4"/>
              <w:spacing w:before="0" w:line="240" w:lineRule="auto"/>
              <w:ind w:firstLine="0"/>
              <w:rPr>
                <w:sz w:val="24"/>
                <w:szCs w:val="24"/>
              </w:rPr>
            </w:pPr>
            <w:r w:rsidRPr="00BC23BD">
              <w:rPr>
                <w:sz w:val="24"/>
                <w:szCs w:val="24"/>
              </w:rPr>
              <w:t xml:space="preserve">Особа, яка виявила бажання взяти участь у доборі </w:t>
            </w:r>
            <w:r w:rsidRPr="00BC23BD">
              <w:rPr>
                <w:sz w:val="24"/>
                <w:szCs w:val="24"/>
                <w:lang w:val="ru-RU"/>
              </w:rPr>
              <w:br/>
            </w:r>
            <w:r w:rsidRPr="00BC23B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C23BD">
              <w:rPr>
                <w:sz w:val="24"/>
                <w:szCs w:val="24"/>
                <w:lang w:val="ru-RU"/>
              </w:rPr>
              <w:br/>
            </w:r>
            <w:r w:rsidRPr="00BC23BD">
              <w:rPr>
                <w:sz w:val="24"/>
                <w:szCs w:val="24"/>
              </w:rPr>
              <w:t xml:space="preserve">в оголошенні вимогам, зокрема стосовно досвіду роботи, професійних </w:t>
            </w:r>
            <w:proofErr w:type="spellStart"/>
            <w:r w:rsidRPr="00BC23BD">
              <w:rPr>
                <w:sz w:val="24"/>
                <w:szCs w:val="24"/>
              </w:rPr>
              <w:t>компетентностей</w:t>
            </w:r>
            <w:proofErr w:type="spellEnd"/>
            <w:r w:rsidRPr="00BC23BD">
              <w:rPr>
                <w:sz w:val="24"/>
                <w:szCs w:val="24"/>
              </w:rPr>
              <w:t>, репутації (характеристики, рекомендації, наукові публікації тощо).</w:t>
            </w:r>
          </w:p>
          <w:p w14:paraId="10BAF644" w14:textId="77777777" w:rsidR="00BC23BD" w:rsidRPr="00BC23BD" w:rsidRDefault="00BC23BD" w:rsidP="00BC23BD">
            <w:pPr>
              <w:pStyle w:val="a4"/>
              <w:spacing w:before="0" w:line="240" w:lineRule="auto"/>
              <w:ind w:firstLine="0"/>
              <w:rPr>
                <w:sz w:val="24"/>
                <w:szCs w:val="24"/>
              </w:rPr>
            </w:pPr>
          </w:p>
          <w:p w14:paraId="5CB79367" w14:textId="75BC8DAF" w:rsidR="00BC23BD" w:rsidRPr="00EC70E4" w:rsidRDefault="00BC23BD" w:rsidP="00BC23BD">
            <w:pPr>
              <w:pStyle w:val="a4"/>
              <w:spacing w:before="0" w:line="240" w:lineRule="auto"/>
              <w:ind w:firstLine="0"/>
              <w:rPr>
                <w:sz w:val="24"/>
                <w:szCs w:val="24"/>
                <w:lang w:val="ru-RU"/>
              </w:rPr>
            </w:pPr>
            <w:r w:rsidRPr="00BC23BD">
              <w:rPr>
                <w:sz w:val="24"/>
                <w:szCs w:val="24"/>
              </w:rPr>
              <w:t>Інформація прий</w:t>
            </w:r>
            <w:r w:rsidR="00EC70E4">
              <w:rPr>
                <w:sz w:val="24"/>
                <w:szCs w:val="24"/>
              </w:rPr>
              <w:t>мається до 17 години 00 хвилин                              14</w:t>
            </w:r>
            <w:r w:rsidRPr="00BC23BD">
              <w:rPr>
                <w:sz w:val="24"/>
                <w:szCs w:val="24"/>
                <w:lang w:val="ru-RU"/>
              </w:rPr>
              <w:t xml:space="preserve"> </w:t>
            </w:r>
            <w:proofErr w:type="spellStart"/>
            <w:r w:rsidRPr="00BC23BD">
              <w:rPr>
                <w:sz w:val="24"/>
                <w:szCs w:val="24"/>
                <w:lang w:val="ru-RU"/>
              </w:rPr>
              <w:t>вересня</w:t>
            </w:r>
            <w:proofErr w:type="spellEnd"/>
            <w:r w:rsidRPr="00BC23BD">
              <w:rPr>
                <w:sz w:val="24"/>
                <w:szCs w:val="24"/>
              </w:rPr>
              <w:t xml:space="preserve"> 2020</w:t>
            </w:r>
            <w:r w:rsidRPr="00BC23BD">
              <w:rPr>
                <w:sz w:val="24"/>
                <w:szCs w:val="24"/>
                <w:lang w:val="ru-RU"/>
              </w:rPr>
              <w:t xml:space="preserve"> </w:t>
            </w:r>
            <w:r w:rsidRPr="00BC23BD">
              <w:rPr>
                <w:sz w:val="24"/>
                <w:szCs w:val="24"/>
              </w:rPr>
              <w:t>року включно.</w:t>
            </w:r>
          </w:p>
          <w:p w14:paraId="6864EDC5" w14:textId="12A673FA" w:rsidR="00BC23BD" w:rsidRPr="00BC23BD" w:rsidRDefault="00BC23BD" w:rsidP="00BC23BD">
            <w:pPr>
              <w:pStyle w:val="a4"/>
              <w:spacing w:before="0" w:line="240" w:lineRule="auto"/>
              <w:ind w:firstLine="0"/>
              <w:rPr>
                <w:sz w:val="24"/>
                <w:szCs w:val="24"/>
                <w:lang w:val="ru-RU"/>
              </w:rPr>
            </w:pPr>
            <w:r w:rsidRPr="00BC23BD">
              <w:rPr>
                <w:sz w:val="24"/>
                <w:szCs w:val="24"/>
              </w:rPr>
              <w:t>Адресат: Управління по роботі з персоналом Державної інспекції енергетичного нагляду України.</w:t>
            </w:r>
          </w:p>
        </w:tc>
      </w:tr>
      <w:tr w:rsidR="00BC23BD" w:rsidRPr="007604C0" w14:paraId="015544FD" w14:textId="77777777" w:rsidTr="00635615">
        <w:tc>
          <w:tcPr>
            <w:tcW w:w="3657" w:type="dxa"/>
            <w:gridSpan w:val="2"/>
            <w:tcBorders>
              <w:bottom w:val="single" w:sz="4" w:space="0" w:color="auto"/>
            </w:tcBorders>
          </w:tcPr>
          <w:p w14:paraId="130E05B8" w14:textId="3DF8AC87" w:rsidR="00BC23BD" w:rsidRPr="00BC23BD" w:rsidRDefault="00BC23BD" w:rsidP="00BC23BD">
            <w:pPr>
              <w:pStyle w:val="Default"/>
              <w:rPr>
                <w:highlight w:val="yellow"/>
              </w:rPr>
            </w:pPr>
            <w:r w:rsidRPr="00BC23BD">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75B2021" w:rsidR="00BC23BD" w:rsidRPr="00BC23BD" w:rsidRDefault="00BC23BD" w:rsidP="00BC23BD">
            <w:pPr>
              <w:spacing w:line="240" w:lineRule="auto"/>
              <w:ind w:firstLine="0"/>
              <w:rPr>
                <w:sz w:val="24"/>
                <w:szCs w:val="24"/>
              </w:rPr>
            </w:pPr>
            <w:r w:rsidRPr="00BC23B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D53210">
              <w:rPr>
                <w:sz w:val="24"/>
                <w:szCs w:val="24"/>
              </w:rPr>
              <w:t>Волосянський Юрій Миколайович</w:t>
            </w:r>
            <w:r w:rsidRPr="00BC23BD">
              <w:rPr>
                <w:sz w:val="24"/>
                <w:szCs w:val="24"/>
              </w:rPr>
              <w:t>, </w:t>
            </w:r>
            <w:proofErr w:type="spellStart"/>
            <w:r w:rsidRPr="00BC23BD">
              <w:rPr>
                <w:sz w:val="24"/>
                <w:szCs w:val="24"/>
              </w:rPr>
              <w:t>тел</w:t>
            </w:r>
            <w:proofErr w:type="spellEnd"/>
            <w:r w:rsidRPr="00BC23BD">
              <w:rPr>
                <w:sz w:val="24"/>
                <w:szCs w:val="24"/>
              </w:rPr>
              <w:t>. 044-204-79-19, </w:t>
            </w:r>
          </w:p>
          <w:p w14:paraId="1BFE2EC7" w14:textId="05C6730E" w:rsidR="00BC23BD" w:rsidRPr="00BC23BD" w:rsidRDefault="00BC23BD" w:rsidP="00BC23BD">
            <w:pPr>
              <w:spacing w:line="240" w:lineRule="auto"/>
              <w:ind w:firstLine="0"/>
              <w:rPr>
                <w:sz w:val="24"/>
                <w:szCs w:val="24"/>
              </w:rPr>
            </w:pPr>
            <w:r w:rsidRPr="00BC23BD">
              <w:rPr>
                <w:sz w:val="24"/>
                <w:szCs w:val="24"/>
                <w:lang w:val="en-US"/>
              </w:rPr>
              <w:t>e</w:t>
            </w:r>
            <w:r w:rsidRPr="00BC23BD">
              <w:rPr>
                <w:sz w:val="24"/>
                <w:szCs w:val="24"/>
              </w:rPr>
              <w:t>-</w:t>
            </w:r>
            <w:r w:rsidRPr="00BC23BD">
              <w:rPr>
                <w:sz w:val="24"/>
                <w:szCs w:val="24"/>
                <w:lang w:val="en-US"/>
              </w:rPr>
              <w:t>mail</w:t>
            </w:r>
            <w:r w:rsidRPr="00BC23BD">
              <w:rPr>
                <w:sz w:val="24"/>
                <w:szCs w:val="24"/>
              </w:rPr>
              <w:t xml:space="preserve">: </w:t>
            </w:r>
            <w:proofErr w:type="spellStart"/>
            <w:r w:rsidRPr="00BC23BD">
              <w:rPr>
                <w:sz w:val="24"/>
                <w:szCs w:val="24"/>
                <w:lang w:val="en-US"/>
              </w:rPr>
              <w:t>konkurs</w:t>
            </w:r>
            <w:proofErr w:type="spellEnd"/>
            <w:r w:rsidRPr="00BC23BD">
              <w:rPr>
                <w:sz w:val="24"/>
                <w:szCs w:val="24"/>
                <w:lang w:val="ru-RU"/>
              </w:rPr>
              <w:t>_</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gov</w:t>
            </w:r>
            <w:proofErr w:type="spellEnd"/>
            <w:r w:rsidRPr="00BC23BD">
              <w:rPr>
                <w:sz w:val="24"/>
                <w:szCs w:val="24"/>
                <w:lang w:val="ru-RU"/>
              </w:rPr>
              <w:t>.</w:t>
            </w:r>
            <w:proofErr w:type="spellStart"/>
            <w:r w:rsidRPr="00BC23BD">
              <w:rPr>
                <w:sz w:val="24"/>
                <w:szCs w:val="24"/>
                <w:lang w:val="en-US"/>
              </w:rPr>
              <w:t>ua</w:t>
            </w:r>
            <w:proofErr w:type="spellEnd"/>
          </w:p>
        </w:tc>
      </w:tr>
      <w:tr w:rsidR="00BC23BD"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886873" w:rsidRDefault="00BC23BD" w:rsidP="00BC23BD">
            <w:pPr>
              <w:pStyle w:val="Default"/>
              <w:jc w:val="center"/>
              <w:rPr>
                <w:b/>
              </w:rPr>
            </w:pPr>
            <w:r w:rsidRPr="00886873">
              <w:rPr>
                <w:b/>
              </w:rPr>
              <w:t>Кваліфікаційні вимоги</w:t>
            </w:r>
          </w:p>
        </w:tc>
      </w:tr>
      <w:tr w:rsidR="00BC23BD"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C23BD" w:rsidRDefault="00BC23BD" w:rsidP="00BC23BD">
            <w:pPr>
              <w:pStyle w:val="Default"/>
              <w:jc w:val="both"/>
            </w:pPr>
            <w:r w:rsidRPr="00BC23B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C23BD" w:rsidRDefault="00BC23BD" w:rsidP="00BC23BD">
            <w:pPr>
              <w:pStyle w:val="Default"/>
            </w:pPr>
            <w:r w:rsidRPr="00BC23B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886873" w:rsidRDefault="00886873" w:rsidP="00BC23BD">
            <w:pPr>
              <w:spacing w:line="240" w:lineRule="auto"/>
              <w:ind w:firstLine="0"/>
              <w:rPr>
                <w:sz w:val="24"/>
                <w:szCs w:val="24"/>
              </w:rPr>
            </w:pPr>
            <w:r w:rsidRPr="00886873">
              <w:rPr>
                <w:sz w:val="24"/>
                <w:szCs w:val="24"/>
              </w:rPr>
              <w:t>Ступінь вищої освіти не нижче магістра</w:t>
            </w:r>
          </w:p>
        </w:tc>
      </w:tr>
      <w:tr w:rsidR="00886873" w:rsidRPr="00AC42C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C23BD" w:rsidRDefault="00886873" w:rsidP="00886873">
            <w:pPr>
              <w:pStyle w:val="Default"/>
              <w:jc w:val="both"/>
            </w:pPr>
            <w:r w:rsidRPr="00BC23B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C23BD" w:rsidRDefault="00886873" w:rsidP="00886873">
            <w:pPr>
              <w:pStyle w:val="Default"/>
            </w:pPr>
            <w:r w:rsidRPr="00BC23B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886873" w:rsidRDefault="00886873" w:rsidP="00886873">
            <w:pPr>
              <w:spacing w:line="240" w:lineRule="auto"/>
              <w:ind w:firstLine="0"/>
              <w:rPr>
                <w:sz w:val="24"/>
                <w:szCs w:val="24"/>
              </w:rPr>
            </w:pPr>
            <w:r w:rsidRPr="0088687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C23BD" w:rsidRDefault="00886873" w:rsidP="00886873">
            <w:pPr>
              <w:pStyle w:val="Default"/>
              <w:jc w:val="both"/>
            </w:pPr>
            <w:r w:rsidRPr="00BC23BD">
              <w:rPr>
                <w:lang w:val="en-US"/>
              </w:rPr>
              <w:t>3</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C23BD" w:rsidRDefault="00886873" w:rsidP="00886873">
            <w:pPr>
              <w:spacing w:line="240" w:lineRule="auto"/>
              <w:ind w:firstLine="0"/>
              <w:jc w:val="left"/>
              <w:rPr>
                <w:sz w:val="24"/>
                <w:szCs w:val="24"/>
              </w:rPr>
            </w:pPr>
            <w:r w:rsidRPr="00BC23B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886873" w:rsidRDefault="00886873" w:rsidP="00886873">
            <w:pPr>
              <w:spacing w:line="240" w:lineRule="auto"/>
              <w:ind w:firstLine="0"/>
              <w:rPr>
                <w:sz w:val="24"/>
                <w:szCs w:val="24"/>
              </w:rPr>
            </w:pPr>
            <w:r w:rsidRPr="00886873">
              <w:rPr>
                <w:sz w:val="24"/>
                <w:szCs w:val="24"/>
              </w:rPr>
              <w:t>Вільне володіння державною мовою</w:t>
            </w:r>
          </w:p>
        </w:tc>
      </w:tr>
      <w:tr w:rsidR="00886873"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C23BD" w:rsidRDefault="00886873" w:rsidP="00886873">
            <w:pPr>
              <w:pStyle w:val="Default"/>
              <w:jc w:val="both"/>
            </w:pPr>
            <w:r w:rsidRPr="00BC23BD">
              <w:rPr>
                <w:lang w:val="en-US"/>
              </w:rPr>
              <w:t>4</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C23BD" w:rsidRDefault="00886873" w:rsidP="00886873">
            <w:pPr>
              <w:pStyle w:val="Default"/>
            </w:pPr>
            <w:r w:rsidRPr="00BC23B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886873" w:rsidRDefault="00886873" w:rsidP="00886873">
            <w:pPr>
              <w:spacing w:line="240" w:lineRule="auto"/>
              <w:ind w:firstLine="0"/>
              <w:rPr>
                <w:sz w:val="24"/>
                <w:szCs w:val="24"/>
              </w:rPr>
            </w:pPr>
            <w:r w:rsidRPr="00886873">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9F0FE" w14:textId="77777777" w:rsidR="00305A5C" w:rsidRDefault="00305A5C">
      <w:r>
        <w:separator/>
      </w:r>
    </w:p>
  </w:endnote>
  <w:endnote w:type="continuationSeparator" w:id="0">
    <w:p w14:paraId="37B4337D" w14:textId="77777777" w:rsidR="00305A5C" w:rsidRDefault="0030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5054" w14:textId="77777777" w:rsidR="00305A5C" w:rsidRDefault="00305A5C">
      <w:r>
        <w:separator/>
      </w:r>
    </w:p>
  </w:footnote>
  <w:footnote w:type="continuationSeparator" w:id="0">
    <w:p w14:paraId="5B840EB5" w14:textId="77777777" w:rsidR="00305A5C" w:rsidRDefault="0030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52A0C7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D48FB">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2BA"/>
    <w:rsid w:val="00196F15"/>
    <w:rsid w:val="001A0124"/>
    <w:rsid w:val="001A5FC5"/>
    <w:rsid w:val="001C39AE"/>
    <w:rsid w:val="001C41D0"/>
    <w:rsid w:val="001D30F3"/>
    <w:rsid w:val="001D448B"/>
    <w:rsid w:val="001D48FB"/>
    <w:rsid w:val="001E3E40"/>
    <w:rsid w:val="001E4D01"/>
    <w:rsid w:val="001F0739"/>
    <w:rsid w:val="001F39D8"/>
    <w:rsid w:val="00210F96"/>
    <w:rsid w:val="002329B2"/>
    <w:rsid w:val="0023649E"/>
    <w:rsid w:val="00242512"/>
    <w:rsid w:val="00257D30"/>
    <w:rsid w:val="0027396D"/>
    <w:rsid w:val="00290823"/>
    <w:rsid w:val="002A7BF7"/>
    <w:rsid w:val="002B5E1E"/>
    <w:rsid w:val="002C3817"/>
    <w:rsid w:val="002D7EA6"/>
    <w:rsid w:val="002E5E95"/>
    <w:rsid w:val="002F1096"/>
    <w:rsid w:val="00305A5C"/>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663A5"/>
    <w:rsid w:val="00570E7B"/>
    <w:rsid w:val="0057134E"/>
    <w:rsid w:val="00577FB4"/>
    <w:rsid w:val="00581AB4"/>
    <w:rsid w:val="00584F56"/>
    <w:rsid w:val="00591104"/>
    <w:rsid w:val="005942C6"/>
    <w:rsid w:val="005A4CF5"/>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1942"/>
    <w:rsid w:val="00713F61"/>
    <w:rsid w:val="00714910"/>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7836"/>
    <w:rsid w:val="0086158D"/>
    <w:rsid w:val="00867DDC"/>
    <w:rsid w:val="00886873"/>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A2615"/>
    <w:rsid w:val="00BB2182"/>
    <w:rsid w:val="00BC0773"/>
    <w:rsid w:val="00BC23BD"/>
    <w:rsid w:val="00BF5A89"/>
    <w:rsid w:val="00C01EB0"/>
    <w:rsid w:val="00C05747"/>
    <w:rsid w:val="00C21E87"/>
    <w:rsid w:val="00C25575"/>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09E6"/>
    <w:rsid w:val="00CF6D9A"/>
    <w:rsid w:val="00CF7BE9"/>
    <w:rsid w:val="00D27438"/>
    <w:rsid w:val="00D32333"/>
    <w:rsid w:val="00D32A85"/>
    <w:rsid w:val="00D418F3"/>
    <w:rsid w:val="00D4377F"/>
    <w:rsid w:val="00D46082"/>
    <w:rsid w:val="00D53210"/>
    <w:rsid w:val="00D60CD0"/>
    <w:rsid w:val="00D77DFD"/>
    <w:rsid w:val="00DA292E"/>
    <w:rsid w:val="00DB261D"/>
    <w:rsid w:val="00DC64C3"/>
    <w:rsid w:val="00DD3DF6"/>
    <w:rsid w:val="00DF74FA"/>
    <w:rsid w:val="00E07244"/>
    <w:rsid w:val="00E111B5"/>
    <w:rsid w:val="00E261F1"/>
    <w:rsid w:val="00E3545B"/>
    <w:rsid w:val="00E47850"/>
    <w:rsid w:val="00E60AA8"/>
    <w:rsid w:val="00E8215E"/>
    <w:rsid w:val="00E85B65"/>
    <w:rsid w:val="00E85D57"/>
    <w:rsid w:val="00E86B01"/>
    <w:rsid w:val="00E95B83"/>
    <w:rsid w:val="00EA31DB"/>
    <w:rsid w:val="00EA3C9C"/>
    <w:rsid w:val="00EB0F30"/>
    <w:rsid w:val="00EB7C72"/>
    <w:rsid w:val="00EC12B9"/>
    <w:rsid w:val="00EC70E4"/>
    <w:rsid w:val="00EE0C98"/>
    <w:rsid w:val="00EE577D"/>
    <w:rsid w:val="00EE62FE"/>
    <w:rsid w:val="00EE6C36"/>
    <w:rsid w:val="00EE6D2B"/>
    <w:rsid w:val="00F12060"/>
    <w:rsid w:val="00F14B47"/>
    <w:rsid w:val="00F16B33"/>
    <w:rsid w:val="00F26832"/>
    <w:rsid w:val="00F411F7"/>
    <w:rsid w:val="00F469D1"/>
    <w:rsid w:val="00F63AFD"/>
    <w:rsid w:val="00F7724A"/>
    <w:rsid w:val="00F950D0"/>
    <w:rsid w:val="00FA7125"/>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5582-C40D-4F88-BA76-19789DD4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5224</Words>
  <Characters>2978</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61</cp:revision>
  <cp:lastPrinted>2020-07-30T07:40:00Z</cp:lastPrinted>
  <dcterms:created xsi:type="dcterms:W3CDTF">2020-07-30T11:02:00Z</dcterms:created>
  <dcterms:modified xsi:type="dcterms:W3CDTF">2020-09-11T06:54:00Z</dcterms:modified>
</cp:coreProperties>
</file>