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2F9205D" w:rsidR="00B76D1B" w:rsidRPr="00B76D1B" w:rsidRDefault="0061552F" w:rsidP="005B47BE">
      <w:pPr>
        <w:spacing w:line="240" w:lineRule="auto"/>
        <w:ind w:left="4320"/>
        <w:rPr>
          <w:b/>
          <w:szCs w:val="28"/>
        </w:rPr>
      </w:pPr>
      <w:r w:rsidRPr="0061552F">
        <w:rPr>
          <w:szCs w:val="28"/>
        </w:rPr>
        <w:t>«10» вересня 2020 року № 161</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216E6C">
      <w:pPr>
        <w:spacing w:line="240" w:lineRule="auto"/>
        <w:ind w:firstLine="0"/>
        <w:jc w:val="center"/>
        <w:rPr>
          <w:b/>
          <w:szCs w:val="28"/>
        </w:rPr>
      </w:pPr>
      <w:r w:rsidRPr="00B76D1B">
        <w:rPr>
          <w:b/>
          <w:szCs w:val="28"/>
        </w:rPr>
        <w:t>ОГОЛОШЕННЯ</w:t>
      </w:r>
    </w:p>
    <w:p w14:paraId="76075E15" w14:textId="77777777" w:rsidR="00B76D1B" w:rsidRDefault="00B76D1B" w:rsidP="00216E6C">
      <w:pPr>
        <w:spacing w:line="240" w:lineRule="auto"/>
        <w:ind w:firstLine="0"/>
        <w:jc w:val="center"/>
        <w:rPr>
          <w:b/>
          <w:szCs w:val="28"/>
        </w:rPr>
      </w:pPr>
      <w:r w:rsidRPr="00B76D1B">
        <w:rPr>
          <w:b/>
          <w:szCs w:val="28"/>
        </w:rPr>
        <w:t xml:space="preserve"> про проведення добору з призначення </w:t>
      </w:r>
    </w:p>
    <w:p w14:paraId="1C28C057" w14:textId="76F1CAF2" w:rsidR="00480893" w:rsidRDefault="00B76D1B" w:rsidP="00216E6C">
      <w:pPr>
        <w:spacing w:line="240" w:lineRule="auto"/>
        <w:ind w:firstLine="0"/>
        <w:jc w:val="center"/>
        <w:rPr>
          <w:b/>
          <w:szCs w:val="28"/>
        </w:rPr>
      </w:pPr>
      <w:r w:rsidRPr="00B76D1B">
        <w:rPr>
          <w:b/>
          <w:szCs w:val="28"/>
        </w:rPr>
        <w:t xml:space="preserve">на вакантну </w:t>
      </w:r>
      <w:r w:rsidR="00FB3D63">
        <w:rPr>
          <w:b/>
          <w:szCs w:val="28"/>
        </w:rPr>
        <w:t>посаду категорії «Б</w:t>
      </w:r>
      <w:r w:rsidRPr="00C05747">
        <w:rPr>
          <w:b/>
          <w:szCs w:val="28"/>
        </w:rPr>
        <w:t xml:space="preserve">» </w:t>
      </w:r>
      <w:r w:rsidRPr="005E5556">
        <w:rPr>
          <w:b/>
          <w:szCs w:val="28"/>
        </w:rPr>
        <w:t xml:space="preserve">- </w:t>
      </w:r>
      <w:r w:rsidR="0070537B">
        <w:rPr>
          <w:b/>
          <w:szCs w:val="28"/>
        </w:rPr>
        <w:t>начальника Управління адміністративно-господарської діяльності</w:t>
      </w:r>
    </w:p>
    <w:p w14:paraId="5A75F92F" w14:textId="77777777" w:rsidR="005663A5" w:rsidRPr="00C05747" w:rsidRDefault="005663A5"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BC23BD" w:rsidRDefault="00131B14" w:rsidP="000F1BB0">
            <w:pPr>
              <w:pStyle w:val="Default"/>
            </w:pPr>
            <w:r w:rsidRPr="00BC23BD">
              <w:t>Назва та категорія посади, стосовно якої прийнято рішення про необхідність призначення</w:t>
            </w:r>
          </w:p>
        </w:tc>
        <w:tc>
          <w:tcPr>
            <w:tcW w:w="6663" w:type="dxa"/>
          </w:tcPr>
          <w:p w14:paraId="0094C971" w14:textId="64F758AD" w:rsidR="00BC23BD" w:rsidRPr="00BC23BD" w:rsidRDefault="0070537B" w:rsidP="00E86B01">
            <w:pPr>
              <w:spacing w:line="240" w:lineRule="auto"/>
              <w:ind w:firstLine="0"/>
              <w:rPr>
                <w:sz w:val="24"/>
                <w:szCs w:val="24"/>
              </w:rPr>
            </w:pPr>
            <w:r>
              <w:rPr>
                <w:sz w:val="24"/>
                <w:szCs w:val="24"/>
              </w:rPr>
              <w:t xml:space="preserve">Начальник Управління адміністративно-господарської діяльності </w:t>
            </w:r>
          </w:p>
          <w:p w14:paraId="26F68C3E" w14:textId="219D55E8" w:rsidR="00131B14" w:rsidRPr="00BC23BD" w:rsidRDefault="00635615" w:rsidP="00E86B01">
            <w:pPr>
              <w:spacing w:line="240" w:lineRule="auto"/>
              <w:ind w:firstLine="0"/>
              <w:rPr>
                <w:sz w:val="24"/>
                <w:szCs w:val="24"/>
              </w:rPr>
            </w:pPr>
            <w:r w:rsidRPr="00BC23BD">
              <w:rPr>
                <w:sz w:val="24"/>
                <w:szCs w:val="24"/>
              </w:rPr>
              <w:t>К</w:t>
            </w:r>
            <w:r w:rsidR="00FB3D63">
              <w:rPr>
                <w:sz w:val="24"/>
                <w:szCs w:val="24"/>
              </w:rPr>
              <w:t>атегорія «Б</w:t>
            </w:r>
            <w:r w:rsidR="002C3817" w:rsidRPr="00BC23BD">
              <w:rPr>
                <w:sz w:val="24"/>
                <w:szCs w:val="24"/>
              </w:rPr>
              <w:t>»</w:t>
            </w:r>
          </w:p>
        </w:tc>
      </w:tr>
      <w:tr w:rsidR="00BC23BD" w:rsidRPr="007604C0" w14:paraId="46ECF4CF" w14:textId="77777777" w:rsidTr="00FB3D63">
        <w:trPr>
          <w:trHeight w:val="558"/>
        </w:trPr>
        <w:tc>
          <w:tcPr>
            <w:tcW w:w="3657" w:type="dxa"/>
            <w:gridSpan w:val="2"/>
          </w:tcPr>
          <w:p w14:paraId="49D2DF76" w14:textId="77777777" w:rsidR="00BC23BD" w:rsidRPr="00BC23BD" w:rsidRDefault="00BC23BD" w:rsidP="00BC23BD">
            <w:pPr>
              <w:pStyle w:val="Default"/>
              <w:rPr>
                <w:highlight w:val="yellow"/>
              </w:rPr>
            </w:pPr>
            <w:r w:rsidRPr="00BC23BD">
              <w:t>Посадові обов’язки</w:t>
            </w:r>
          </w:p>
        </w:tc>
        <w:tc>
          <w:tcPr>
            <w:tcW w:w="6663" w:type="dxa"/>
          </w:tcPr>
          <w:p w14:paraId="6DC6A51D" w14:textId="7DE0FAD5" w:rsidR="00FB1CB8" w:rsidRPr="00FB1CB8" w:rsidRDefault="00FB1CB8" w:rsidP="00FB1CB8">
            <w:pPr>
              <w:pStyle w:val="af2"/>
              <w:spacing w:before="0" w:beforeAutospacing="0" w:after="0" w:afterAutospacing="0"/>
              <w:ind w:right="11"/>
              <w:jc w:val="both"/>
              <w:rPr>
                <w:lang w:val="uk-UA"/>
              </w:rPr>
            </w:pPr>
            <w:bookmarkStart w:id="1" w:name="n100"/>
            <w:bookmarkEnd w:id="1"/>
            <w:r>
              <w:rPr>
                <w:lang/>
              </w:rPr>
              <w:t xml:space="preserve">1. </w:t>
            </w:r>
            <w:r w:rsidRPr="00FB1CB8">
              <w:rPr>
                <w:lang w:val="uk-UA"/>
              </w:rPr>
              <w:t>Організовує роботу щодо:</w:t>
            </w:r>
          </w:p>
          <w:p w14:paraId="78B93162" w14:textId="1AD3548A" w:rsidR="00FB1CB8" w:rsidRPr="00FB1CB8" w:rsidRDefault="00FB1CB8" w:rsidP="00FB1CB8">
            <w:pPr>
              <w:pStyle w:val="af2"/>
              <w:spacing w:before="0" w:beforeAutospacing="0" w:after="0" w:afterAutospacing="0"/>
              <w:ind w:right="11"/>
              <w:jc w:val="both"/>
              <w:rPr>
                <w:lang w:val="uk-UA"/>
              </w:rPr>
            </w:pPr>
            <w:r>
              <w:rPr>
                <w:lang w:val="uk-UA"/>
              </w:rPr>
              <w:t>-</w:t>
            </w:r>
            <w:r>
              <w:rPr>
                <w:lang/>
              </w:rPr>
              <w:t> </w:t>
            </w:r>
            <w:r w:rsidRPr="00FB1CB8">
              <w:rPr>
                <w:lang w:val="uk-UA"/>
              </w:rPr>
              <w:t>господарського забезпечення Держенергонагляду та його територіальних органів -структурних підрозділів, шляхом координації порядку, динаміки та обсягів  проведення технічного обслуговування та ремонтних робіт, планування, придбання та раціонального використання товарно-матеріальних цінностей;</w:t>
            </w:r>
          </w:p>
          <w:p w14:paraId="73A87383" w14:textId="7272FFB8" w:rsidR="00FB1CB8" w:rsidRPr="00FB1CB8" w:rsidRDefault="00FB1CB8" w:rsidP="00FB1CB8">
            <w:pPr>
              <w:pStyle w:val="af2"/>
              <w:spacing w:before="0" w:beforeAutospacing="0" w:after="0" w:afterAutospacing="0"/>
              <w:ind w:right="11"/>
              <w:jc w:val="both"/>
              <w:rPr>
                <w:lang w:val="uk-UA"/>
              </w:rPr>
            </w:pPr>
            <w:r>
              <w:rPr>
                <w:lang w:val="uk-UA"/>
              </w:rPr>
              <w:t>-</w:t>
            </w:r>
            <w:r>
              <w:rPr>
                <w:lang/>
              </w:rPr>
              <w:t> </w:t>
            </w:r>
            <w:r w:rsidRPr="00FB1CB8">
              <w:rPr>
                <w:lang w:val="uk-UA"/>
              </w:rPr>
              <w:t>експлуатації, ремонту, обслуговування основних фондів Держенергонагляду, надійного функціонування інженерного та електротехнічного обладнання, внутрішніх комунікацій (електропостачання, теплопостачання, водопостачання та водовідведення, кліматичного обладнання), систем охоронної сигналізації, доступу персоналу в будинках, приміщеннях та на територіях Держенергонагляду, автотранспортних засобів, забезпечення їх необхідними витратними матеріалами;</w:t>
            </w:r>
          </w:p>
          <w:p w14:paraId="20644C9F" w14:textId="6F25CC3B" w:rsidR="00FB1CB8" w:rsidRPr="00FB1CB8" w:rsidRDefault="00FB1CB8" w:rsidP="00FB1CB8">
            <w:pPr>
              <w:pStyle w:val="af2"/>
              <w:spacing w:before="0" w:beforeAutospacing="0" w:after="0" w:afterAutospacing="0"/>
              <w:ind w:right="11"/>
              <w:jc w:val="both"/>
              <w:rPr>
                <w:lang w:val="uk-UA"/>
              </w:rPr>
            </w:pPr>
            <w:r>
              <w:rPr>
                <w:lang w:val="uk-UA"/>
              </w:rPr>
              <w:t>-</w:t>
            </w:r>
            <w:r>
              <w:rPr>
                <w:lang/>
              </w:rPr>
              <w:t> </w:t>
            </w:r>
            <w:r w:rsidRPr="00FB1CB8">
              <w:rPr>
                <w:lang w:val="uk-UA"/>
              </w:rPr>
              <w:t>майнових та земельних відносин Держенергонагляду з відповідними установами і відомствами. Координація та контроль територіальних органів - структурних підрозділів Держенергонагляду з цих питань стосовно територіально закріплених за ними об’єктів;</w:t>
            </w:r>
          </w:p>
          <w:p w14:paraId="42DC361F" w14:textId="581CD0AC" w:rsidR="00FB1CB8" w:rsidRPr="00FB1CB8" w:rsidRDefault="00FB1CB8" w:rsidP="00FB1CB8">
            <w:pPr>
              <w:pStyle w:val="af2"/>
              <w:spacing w:before="0" w:beforeAutospacing="0" w:after="0" w:afterAutospacing="0"/>
              <w:ind w:right="11"/>
              <w:jc w:val="both"/>
              <w:rPr>
                <w:lang w:val="uk-UA"/>
              </w:rPr>
            </w:pPr>
            <w:r>
              <w:rPr>
                <w:lang w:val="uk-UA"/>
              </w:rPr>
              <w:t>-</w:t>
            </w:r>
            <w:r>
              <w:rPr>
                <w:lang/>
              </w:rPr>
              <w:t> </w:t>
            </w:r>
            <w:r w:rsidRPr="00FB1CB8">
              <w:rPr>
                <w:lang w:val="uk-UA"/>
              </w:rPr>
              <w:t>утримання у належному стані приміщень Держенергонагляду та його територіальних органів - структурних підрозділів, відповідно до правил і норм промислової санітарії та пожежної безпеки;</w:t>
            </w:r>
          </w:p>
          <w:p w14:paraId="15150C3F" w14:textId="1ED0591C" w:rsidR="00FB1CB8" w:rsidRPr="00FB1CB8" w:rsidRDefault="00FB1CB8" w:rsidP="00FB1CB8">
            <w:pPr>
              <w:pStyle w:val="af2"/>
              <w:spacing w:before="0" w:beforeAutospacing="0" w:after="0" w:afterAutospacing="0"/>
              <w:ind w:right="11"/>
              <w:jc w:val="both"/>
              <w:rPr>
                <w:lang w:val="uk-UA"/>
              </w:rPr>
            </w:pPr>
            <w:r>
              <w:rPr>
                <w:lang w:val="uk-UA"/>
              </w:rPr>
              <w:t>-</w:t>
            </w:r>
            <w:r>
              <w:rPr>
                <w:lang/>
              </w:rPr>
              <w:t> </w:t>
            </w:r>
            <w:r w:rsidRPr="00FB1CB8">
              <w:rPr>
                <w:lang w:val="uk-UA"/>
              </w:rPr>
              <w:t>проведення договірної роботи щодо господарського забезпечення Держенергонагляду та його територіальних органів - структурних підрозділів відповідно до вимог законодавства;</w:t>
            </w:r>
          </w:p>
          <w:p w14:paraId="63837D37" w14:textId="57CF7429" w:rsidR="00FB1CB8" w:rsidRPr="00FB1CB8" w:rsidRDefault="00FB1CB8" w:rsidP="00FB1CB8">
            <w:pPr>
              <w:pStyle w:val="af2"/>
              <w:spacing w:before="0" w:beforeAutospacing="0" w:after="0" w:afterAutospacing="0"/>
              <w:ind w:right="11"/>
              <w:jc w:val="both"/>
              <w:rPr>
                <w:lang w:val="uk-UA"/>
              </w:rPr>
            </w:pPr>
            <w:r>
              <w:rPr>
                <w:lang w:val="uk-UA"/>
              </w:rPr>
              <w:t>-</w:t>
            </w:r>
            <w:r>
              <w:rPr>
                <w:lang/>
              </w:rPr>
              <w:t> </w:t>
            </w:r>
            <w:r w:rsidRPr="00FB1CB8">
              <w:rPr>
                <w:lang w:val="uk-UA"/>
              </w:rPr>
              <w:t>списання та утилізації товарно-матеріальних цінностей, оформлення та супровід договірних і фінансових документів з цього питання, в межах компетенції Управління.</w:t>
            </w:r>
          </w:p>
          <w:p w14:paraId="466786E3" w14:textId="2A9C5EB2" w:rsidR="00FB1CB8" w:rsidRPr="00FB1CB8" w:rsidRDefault="00FB1CB8" w:rsidP="00FB1CB8">
            <w:pPr>
              <w:pStyle w:val="af2"/>
              <w:spacing w:before="0" w:beforeAutospacing="0" w:after="0" w:afterAutospacing="0"/>
              <w:ind w:right="11"/>
              <w:jc w:val="both"/>
              <w:rPr>
                <w:lang w:val="uk-UA"/>
              </w:rPr>
            </w:pPr>
            <w:r>
              <w:rPr>
                <w:lang/>
              </w:rPr>
              <w:t>2. </w:t>
            </w:r>
            <w:r w:rsidRPr="00FB1CB8">
              <w:rPr>
                <w:lang w:val="uk-UA"/>
              </w:rPr>
              <w:t>Організує роботу щодо експлуатації  автотранспорту, а саме щодо:</w:t>
            </w:r>
          </w:p>
          <w:p w14:paraId="0CAE9F7D" w14:textId="6A2CEA29" w:rsidR="00FB1CB8" w:rsidRPr="00FB1CB8" w:rsidRDefault="00FB1CB8" w:rsidP="00FB1CB8">
            <w:pPr>
              <w:pStyle w:val="af2"/>
              <w:spacing w:before="0" w:beforeAutospacing="0" w:after="0" w:afterAutospacing="0"/>
              <w:ind w:right="11"/>
              <w:jc w:val="both"/>
              <w:rPr>
                <w:lang w:val="uk-UA"/>
              </w:rPr>
            </w:pPr>
            <w:r>
              <w:rPr>
                <w:lang w:val="uk-UA"/>
              </w:rPr>
              <w:t>-</w:t>
            </w:r>
            <w:r>
              <w:rPr>
                <w:lang/>
              </w:rPr>
              <w:t> </w:t>
            </w:r>
            <w:r w:rsidRPr="00FB1CB8">
              <w:rPr>
                <w:lang w:val="uk-UA"/>
              </w:rPr>
              <w:t>здійснення контролю за станом автотранспорту Держенергонагляду, перевірку дотримання порядку його використання територіальними органами - структурними підрозділами Держенергонагляду;</w:t>
            </w:r>
          </w:p>
          <w:p w14:paraId="22293CE7" w14:textId="27D4C9E1" w:rsidR="00FB1CB8" w:rsidRPr="00FB1CB8" w:rsidRDefault="00FB1CB8" w:rsidP="00FB1CB8">
            <w:pPr>
              <w:pStyle w:val="af2"/>
              <w:spacing w:before="0" w:beforeAutospacing="0" w:after="0" w:afterAutospacing="0"/>
              <w:ind w:right="11"/>
              <w:jc w:val="both"/>
              <w:rPr>
                <w:lang w:val="uk-UA"/>
              </w:rPr>
            </w:pPr>
            <w:r>
              <w:rPr>
                <w:lang w:val="uk-UA"/>
              </w:rPr>
              <w:t>-</w:t>
            </w:r>
            <w:r>
              <w:rPr>
                <w:lang/>
              </w:rPr>
              <w:t> </w:t>
            </w:r>
            <w:r w:rsidRPr="00FB1CB8">
              <w:rPr>
                <w:lang w:val="uk-UA"/>
              </w:rPr>
              <w:t>здійснення реєстрації (при необхідності), страхування транспортних засобів та персоналу Держенергонагляду, якому надано право на керування;</w:t>
            </w:r>
          </w:p>
          <w:p w14:paraId="23123021" w14:textId="39F4CC9E" w:rsidR="00FB1CB8" w:rsidRPr="00FB1CB8" w:rsidRDefault="00FB1CB8" w:rsidP="00FB1CB8">
            <w:pPr>
              <w:pStyle w:val="af2"/>
              <w:spacing w:before="0" w:beforeAutospacing="0" w:after="0" w:afterAutospacing="0"/>
              <w:ind w:right="11"/>
              <w:jc w:val="both"/>
              <w:rPr>
                <w:lang w:val="uk-UA"/>
              </w:rPr>
            </w:pPr>
            <w:r>
              <w:rPr>
                <w:lang w:val="uk-UA"/>
              </w:rPr>
              <w:lastRenderedPageBreak/>
              <w:t>-</w:t>
            </w:r>
            <w:r>
              <w:rPr>
                <w:lang/>
              </w:rPr>
              <w:t> </w:t>
            </w:r>
            <w:r w:rsidRPr="00FB1CB8">
              <w:rPr>
                <w:lang w:val="uk-UA"/>
              </w:rPr>
              <w:t>контролю за витратами паливно-мастильних матеріалів, ведення та облік технічної документації;</w:t>
            </w:r>
          </w:p>
          <w:p w14:paraId="5F75D804" w14:textId="1130E326" w:rsidR="00461DE5" w:rsidRPr="00BC23BD" w:rsidRDefault="00FB1CB8" w:rsidP="00FB1CB8">
            <w:pPr>
              <w:pStyle w:val="af2"/>
              <w:spacing w:before="0" w:beforeAutospacing="0" w:after="0" w:afterAutospacing="0"/>
              <w:ind w:right="11"/>
              <w:jc w:val="both"/>
              <w:rPr>
                <w:highlight w:val="yellow"/>
                <w:lang w:val="uk-UA"/>
              </w:rPr>
            </w:pPr>
            <w:r>
              <w:rPr>
                <w:lang w:val="uk-UA"/>
              </w:rPr>
              <w:t>-</w:t>
            </w:r>
            <w:r>
              <w:rPr>
                <w:lang/>
              </w:rPr>
              <w:t> </w:t>
            </w:r>
            <w:r w:rsidRPr="00FB1CB8">
              <w:rPr>
                <w:lang w:val="uk-UA"/>
              </w:rPr>
              <w:t>організації та супроводу проведення технічного обслуговування, ремонту та забезпечення необхідними матеріалами автотранспортних засобів Держенергонагляду в межах наявних фінансових ресурсів.</w:t>
            </w:r>
          </w:p>
        </w:tc>
      </w:tr>
      <w:tr w:rsidR="00BC23BD" w:rsidRPr="007604C0" w14:paraId="7C078276" w14:textId="77777777" w:rsidTr="0052274F">
        <w:tc>
          <w:tcPr>
            <w:tcW w:w="3657" w:type="dxa"/>
            <w:gridSpan w:val="2"/>
          </w:tcPr>
          <w:p w14:paraId="0B789480" w14:textId="164D7684" w:rsidR="00BC23BD" w:rsidRPr="00BC23BD" w:rsidRDefault="00BC23BD" w:rsidP="00BC23BD">
            <w:pPr>
              <w:pStyle w:val="Default"/>
            </w:pPr>
            <w:r w:rsidRPr="00BC23BD">
              <w:lastRenderedPageBreak/>
              <w:t>Умови оплати праці</w:t>
            </w:r>
          </w:p>
        </w:tc>
        <w:tc>
          <w:tcPr>
            <w:tcW w:w="6663" w:type="dxa"/>
          </w:tcPr>
          <w:p w14:paraId="3C4EACF2" w14:textId="2D559D0B" w:rsidR="00BC23BD" w:rsidRPr="00BC23BD" w:rsidRDefault="00BC23BD" w:rsidP="00BC23BD">
            <w:pPr>
              <w:pStyle w:val="a4"/>
              <w:spacing w:before="0" w:line="240" w:lineRule="auto"/>
              <w:ind w:firstLine="0"/>
              <w:rPr>
                <w:sz w:val="24"/>
                <w:szCs w:val="24"/>
              </w:rPr>
            </w:pPr>
            <w:r w:rsidRPr="00886873">
              <w:rPr>
                <w:sz w:val="24"/>
                <w:szCs w:val="24"/>
              </w:rPr>
              <w:t xml:space="preserve">1) посадовий оклад – </w:t>
            </w:r>
            <w:r w:rsidR="00EF6F83">
              <w:rPr>
                <w:color w:val="000000" w:themeColor="text1"/>
                <w:sz w:val="24"/>
                <w:szCs w:val="24"/>
              </w:rPr>
              <w:t>13300</w:t>
            </w:r>
            <w:r w:rsidRPr="00886873">
              <w:rPr>
                <w:color w:val="000000" w:themeColor="text1"/>
                <w:sz w:val="24"/>
                <w:szCs w:val="24"/>
              </w:rPr>
              <w:t xml:space="preserve"> гривень;</w:t>
            </w:r>
          </w:p>
          <w:p w14:paraId="314D8393" w14:textId="0466578B" w:rsidR="00BC23BD" w:rsidRPr="00BC23BD" w:rsidRDefault="00BC23BD" w:rsidP="00BC23BD">
            <w:pPr>
              <w:pStyle w:val="a4"/>
              <w:spacing w:before="0" w:line="240" w:lineRule="auto"/>
              <w:ind w:firstLine="0"/>
              <w:rPr>
                <w:sz w:val="24"/>
                <w:szCs w:val="24"/>
              </w:rPr>
            </w:pPr>
            <w:r w:rsidRPr="00BC23BD">
              <w:rPr>
                <w:sz w:val="24"/>
                <w:szCs w:val="24"/>
              </w:rPr>
              <w:t xml:space="preserve">2) надбавка до посадового окладу за ранг - відповідно </w:t>
            </w:r>
            <w:r w:rsidRPr="00BC23BD">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BC23BD" w:rsidRDefault="00BC23BD" w:rsidP="00BC23BD">
            <w:pPr>
              <w:pStyle w:val="a4"/>
              <w:spacing w:before="0" w:line="240" w:lineRule="auto"/>
              <w:ind w:firstLine="0"/>
              <w:rPr>
                <w:sz w:val="24"/>
                <w:szCs w:val="24"/>
              </w:rPr>
            </w:pPr>
            <w:r w:rsidRPr="00BC23BD">
              <w:rPr>
                <w:sz w:val="24"/>
                <w:szCs w:val="24"/>
              </w:rPr>
              <w:t>3) інші надбавки, доплати та премії відповідно до статті 52 Закону України «Про державну службу»;</w:t>
            </w:r>
          </w:p>
        </w:tc>
      </w:tr>
      <w:tr w:rsidR="00BC23BD" w:rsidRPr="007604C0" w14:paraId="44728459" w14:textId="77777777" w:rsidTr="0052274F">
        <w:tc>
          <w:tcPr>
            <w:tcW w:w="3657" w:type="dxa"/>
            <w:gridSpan w:val="2"/>
          </w:tcPr>
          <w:p w14:paraId="4724D836" w14:textId="18264CAE" w:rsidR="00BC23BD" w:rsidRPr="00BC23BD" w:rsidRDefault="00BC23BD" w:rsidP="00BC23BD">
            <w:pPr>
              <w:pStyle w:val="Default"/>
            </w:pPr>
            <w:r w:rsidRPr="00BC23BD">
              <w:t>Інформація про строковість призначення на посаду</w:t>
            </w:r>
          </w:p>
        </w:tc>
        <w:tc>
          <w:tcPr>
            <w:tcW w:w="6663" w:type="dxa"/>
          </w:tcPr>
          <w:p w14:paraId="6B876675" w14:textId="51E3C139" w:rsidR="00BC23BD" w:rsidRPr="00BC23BD" w:rsidRDefault="00BC23BD" w:rsidP="00BC23BD">
            <w:pPr>
              <w:spacing w:line="240" w:lineRule="auto"/>
              <w:ind w:firstLine="0"/>
              <w:rPr>
                <w:sz w:val="24"/>
                <w:szCs w:val="24"/>
              </w:rPr>
            </w:pPr>
            <w:r w:rsidRPr="00BC23BD">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604C0" w14:paraId="03028752" w14:textId="77777777" w:rsidTr="0052274F">
        <w:tc>
          <w:tcPr>
            <w:tcW w:w="3657" w:type="dxa"/>
            <w:gridSpan w:val="2"/>
          </w:tcPr>
          <w:p w14:paraId="784C2F42" w14:textId="1FC4EDED" w:rsidR="00BC23BD" w:rsidRPr="00BC23BD" w:rsidRDefault="00BC23BD" w:rsidP="00BC23BD">
            <w:pPr>
              <w:pStyle w:val="Default"/>
              <w:rPr>
                <w:highlight w:val="yellow"/>
              </w:rPr>
            </w:pPr>
            <w:r w:rsidRPr="00BC23B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BC23BD" w:rsidRDefault="00BC23BD" w:rsidP="00BC23BD">
            <w:pPr>
              <w:pStyle w:val="a4"/>
              <w:spacing w:before="0" w:line="240" w:lineRule="auto"/>
              <w:ind w:firstLine="0"/>
              <w:rPr>
                <w:sz w:val="24"/>
                <w:szCs w:val="24"/>
              </w:rPr>
            </w:pPr>
            <w:r w:rsidRPr="00BC23BD">
              <w:rPr>
                <w:sz w:val="24"/>
                <w:szCs w:val="24"/>
              </w:rPr>
              <w:t xml:space="preserve">Особа, яка бажає взяти участь у доборі з призначення </w:t>
            </w:r>
            <w:r w:rsidRPr="00BC23BD">
              <w:rPr>
                <w:sz w:val="24"/>
                <w:szCs w:val="24"/>
                <w:lang w:val="ru-RU"/>
              </w:rPr>
              <w:br/>
            </w:r>
            <w:r w:rsidRPr="00BC23BD">
              <w:rPr>
                <w:sz w:val="24"/>
                <w:szCs w:val="24"/>
              </w:rPr>
              <w:t>на вакантну посаду, подає таку інформацію через Єдиний портал вакансій державної служби:</w:t>
            </w:r>
          </w:p>
          <w:p w14:paraId="19DAA764" w14:textId="5F4EA641" w:rsidR="00BC23BD" w:rsidRPr="00BC23BD" w:rsidRDefault="00BC23BD" w:rsidP="00BC23BD">
            <w:pPr>
              <w:pStyle w:val="a4"/>
              <w:spacing w:before="0" w:line="240" w:lineRule="auto"/>
              <w:ind w:firstLine="0"/>
              <w:rPr>
                <w:sz w:val="24"/>
                <w:szCs w:val="24"/>
              </w:rPr>
            </w:pPr>
            <w:r w:rsidRPr="00BC23B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BC23BD">
              <w:rPr>
                <w:sz w:val="24"/>
                <w:szCs w:val="24"/>
                <w:lang w:val="ru-RU"/>
              </w:rPr>
              <w:br/>
            </w:r>
            <w:r w:rsidRPr="00BC23BD">
              <w:rPr>
                <w:sz w:val="24"/>
                <w:szCs w:val="24"/>
              </w:rP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BC23BD">
              <w:rPr>
                <w:sz w:val="24"/>
                <w:szCs w:val="24"/>
              </w:rPr>
              <w:br/>
              <w:t>2020 року № 290 (далі – Порядок);</w:t>
            </w:r>
          </w:p>
          <w:p w14:paraId="74546E35" w14:textId="77777777" w:rsidR="00BC23BD" w:rsidRPr="00BC23BD" w:rsidRDefault="00BC23BD" w:rsidP="00BC23BD">
            <w:pPr>
              <w:pStyle w:val="a4"/>
              <w:spacing w:before="0" w:line="240" w:lineRule="auto"/>
              <w:ind w:firstLine="0"/>
              <w:rPr>
                <w:sz w:val="24"/>
                <w:szCs w:val="24"/>
              </w:rPr>
            </w:pPr>
            <w:r w:rsidRPr="00BC23BD">
              <w:rPr>
                <w:sz w:val="24"/>
                <w:szCs w:val="24"/>
              </w:rPr>
              <w:t>2) резюме за формою згідно з додатком 2 до Порядку;</w:t>
            </w:r>
          </w:p>
          <w:p w14:paraId="4A09105F" w14:textId="5976BF65" w:rsidR="00BC23BD" w:rsidRPr="00BC23BD" w:rsidRDefault="00BC23BD" w:rsidP="00BC23BD">
            <w:pPr>
              <w:pStyle w:val="a4"/>
              <w:spacing w:before="0" w:line="240" w:lineRule="auto"/>
              <w:ind w:firstLine="0"/>
              <w:rPr>
                <w:sz w:val="24"/>
                <w:szCs w:val="24"/>
              </w:rPr>
            </w:pPr>
            <w:r w:rsidRPr="00BC23B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BC23BD">
              <w:rPr>
                <w:sz w:val="24"/>
                <w:szCs w:val="24"/>
                <w:lang w:val="ru-RU"/>
              </w:rPr>
              <w:br/>
            </w:r>
            <w:r w:rsidRPr="00BC23BD">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BC23BD" w:rsidRDefault="00BC23BD" w:rsidP="00BC23BD">
            <w:pPr>
              <w:pStyle w:val="a4"/>
              <w:spacing w:before="0" w:line="240" w:lineRule="auto"/>
              <w:ind w:firstLine="0"/>
              <w:rPr>
                <w:sz w:val="24"/>
                <w:szCs w:val="24"/>
              </w:rPr>
            </w:pPr>
          </w:p>
          <w:p w14:paraId="737C85BC" w14:textId="29788CB6" w:rsidR="00BC23BD" w:rsidRPr="00BC23BD" w:rsidRDefault="00BC23BD" w:rsidP="00BC23BD">
            <w:pPr>
              <w:pStyle w:val="a4"/>
              <w:spacing w:before="0" w:line="240" w:lineRule="auto"/>
              <w:ind w:firstLine="0"/>
              <w:rPr>
                <w:sz w:val="24"/>
                <w:szCs w:val="24"/>
              </w:rPr>
            </w:pPr>
            <w:r w:rsidRPr="00BC23BD">
              <w:rPr>
                <w:sz w:val="24"/>
                <w:szCs w:val="24"/>
              </w:rPr>
              <w:t xml:space="preserve">Особа, яка виявила бажання взяти участь у доборі </w:t>
            </w:r>
            <w:r w:rsidRPr="00BC23BD">
              <w:rPr>
                <w:sz w:val="24"/>
                <w:szCs w:val="24"/>
                <w:lang w:val="ru-RU"/>
              </w:rPr>
              <w:br/>
            </w:r>
            <w:r w:rsidRPr="00BC23BD">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BC23BD">
              <w:rPr>
                <w:sz w:val="24"/>
                <w:szCs w:val="24"/>
                <w:lang w:val="ru-RU"/>
              </w:rPr>
              <w:br/>
            </w:r>
            <w:r w:rsidRPr="00BC23BD">
              <w:rPr>
                <w:sz w:val="24"/>
                <w:szCs w:val="24"/>
              </w:rP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BC23BD" w:rsidRDefault="00BC23BD" w:rsidP="00BC23BD">
            <w:pPr>
              <w:pStyle w:val="a4"/>
              <w:spacing w:before="0" w:line="240" w:lineRule="auto"/>
              <w:ind w:firstLine="0"/>
              <w:rPr>
                <w:sz w:val="24"/>
                <w:szCs w:val="24"/>
              </w:rPr>
            </w:pPr>
          </w:p>
          <w:p w14:paraId="5CB79367" w14:textId="779BCC61" w:rsidR="00BC23BD" w:rsidRPr="00BC23BD" w:rsidRDefault="00BC23BD" w:rsidP="00BC23BD">
            <w:pPr>
              <w:pStyle w:val="a4"/>
              <w:spacing w:before="0" w:line="240" w:lineRule="auto"/>
              <w:ind w:firstLine="0"/>
              <w:rPr>
                <w:sz w:val="24"/>
                <w:szCs w:val="24"/>
              </w:rPr>
            </w:pPr>
            <w:r w:rsidRPr="00BC23BD">
              <w:rPr>
                <w:sz w:val="24"/>
                <w:szCs w:val="24"/>
              </w:rPr>
              <w:t xml:space="preserve">Інформація приймається до 17 години 00 хвилин </w:t>
            </w:r>
            <w:r w:rsidRPr="00BC23BD">
              <w:rPr>
                <w:sz w:val="24"/>
                <w:szCs w:val="24"/>
              </w:rPr>
              <w:br/>
            </w:r>
            <w:r w:rsidR="00FB3D63">
              <w:rPr>
                <w:sz w:val="24"/>
                <w:szCs w:val="24"/>
                <w:lang w:val="ru-RU"/>
              </w:rPr>
              <w:t>14</w:t>
            </w:r>
            <w:r w:rsidRPr="00BC23BD">
              <w:rPr>
                <w:sz w:val="24"/>
                <w:szCs w:val="24"/>
                <w:lang w:val="ru-RU"/>
              </w:rPr>
              <w:t xml:space="preserve"> вересня</w:t>
            </w:r>
            <w:r w:rsidRPr="00BC23BD">
              <w:rPr>
                <w:sz w:val="24"/>
                <w:szCs w:val="24"/>
              </w:rPr>
              <w:t xml:space="preserve"> 2020</w:t>
            </w:r>
            <w:r w:rsidRPr="00BC23BD">
              <w:rPr>
                <w:sz w:val="24"/>
                <w:szCs w:val="24"/>
                <w:lang w:val="ru-RU"/>
              </w:rPr>
              <w:t xml:space="preserve"> </w:t>
            </w:r>
            <w:r w:rsidRPr="00BC23BD">
              <w:rPr>
                <w:sz w:val="24"/>
                <w:szCs w:val="24"/>
              </w:rPr>
              <w:t>року включно.</w:t>
            </w:r>
          </w:p>
          <w:p w14:paraId="6864EDC5" w14:textId="12A673FA" w:rsidR="00BC23BD" w:rsidRPr="00BC23BD" w:rsidRDefault="00BC23BD" w:rsidP="00BC23BD">
            <w:pPr>
              <w:pStyle w:val="a4"/>
              <w:spacing w:before="0" w:line="240" w:lineRule="auto"/>
              <w:ind w:firstLine="0"/>
              <w:rPr>
                <w:sz w:val="24"/>
                <w:szCs w:val="24"/>
                <w:lang w:val="ru-RU"/>
              </w:rPr>
            </w:pPr>
            <w:r w:rsidRPr="00BC23BD">
              <w:rPr>
                <w:sz w:val="24"/>
                <w:szCs w:val="24"/>
              </w:rPr>
              <w:t>Адресат: Управління по роботі з персоналом Державної інспекції енергетичного нагляду України.</w:t>
            </w:r>
          </w:p>
        </w:tc>
      </w:tr>
      <w:tr w:rsidR="00BC23BD" w:rsidRPr="007604C0" w14:paraId="015544FD" w14:textId="77777777" w:rsidTr="00635615">
        <w:tc>
          <w:tcPr>
            <w:tcW w:w="3657" w:type="dxa"/>
            <w:gridSpan w:val="2"/>
            <w:tcBorders>
              <w:bottom w:val="single" w:sz="4" w:space="0" w:color="auto"/>
            </w:tcBorders>
          </w:tcPr>
          <w:p w14:paraId="130E05B8" w14:textId="3DF8AC87" w:rsidR="00BC23BD" w:rsidRPr="00BC23BD" w:rsidRDefault="00BC23BD" w:rsidP="00BC23BD">
            <w:pPr>
              <w:pStyle w:val="Default"/>
              <w:rPr>
                <w:highlight w:val="yellow"/>
              </w:rPr>
            </w:pPr>
            <w:r w:rsidRPr="00BC23BD">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4E23D27" w:rsidR="00BC23BD" w:rsidRPr="00BC23BD" w:rsidRDefault="00BC23BD" w:rsidP="00BC23BD">
            <w:pPr>
              <w:spacing w:line="240" w:lineRule="auto"/>
              <w:ind w:firstLine="0"/>
              <w:rPr>
                <w:sz w:val="24"/>
                <w:szCs w:val="24"/>
              </w:rPr>
            </w:pPr>
            <w:r w:rsidRPr="00BC23BD">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B3D63">
              <w:rPr>
                <w:sz w:val="24"/>
                <w:szCs w:val="24"/>
              </w:rPr>
              <w:t>Волосянський Юрій Миколайович</w:t>
            </w:r>
            <w:r w:rsidRPr="00BC23BD">
              <w:rPr>
                <w:sz w:val="24"/>
                <w:szCs w:val="24"/>
              </w:rPr>
              <w:t>, тел. 044-204-79-19, </w:t>
            </w:r>
          </w:p>
          <w:p w14:paraId="1BFE2EC7" w14:textId="05C6730E" w:rsidR="00BC23BD" w:rsidRPr="00BC23BD" w:rsidRDefault="00BC23BD" w:rsidP="00BC23BD">
            <w:pPr>
              <w:spacing w:line="240" w:lineRule="auto"/>
              <w:ind w:firstLine="0"/>
              <w:rPr>
                <w:sz w:val="24"/>
                <w:szCs w:val="24"/>
              </w:rPr>
            </w:pPr>
            <w:r w:rsidRPr="00BC23BD">
              <w:rPr>
                <w:sz w:val="24"/>
                <w:szCs w:val="24"/>
                <w:lang w:val="en-US"/>
              </w:rPr>
              <w:t>e</w:t>
            </w:r>
            <w:r w:rsidRPr="00BC23BD">
              <w:rPr>
                <w:sz w:val="24"/>
                <w:szCs w:val="24"/>
              </w:rPr>
              <w:t>-</w:t>
            </w:r>
            <w:r w:rsidRPr="00BC23BD">
              <w:rPr>
                <w:sz w:val="24"/>
                <w:szCs w:val="24"/>
                <w:lang w:val="en-US"/>
              </w:rPr>
              <w:t>mail</w:t>
            </w:r>
            <w:r w:rsidRPr="00BC23BD">
              <w:rPr>
                <w:sz w:val="24"/>
                <w:szCs w:val="24"/>
              </w:rPr>
              <w:t xml:space="preserve">: </w:t>
            </w:r>
            <w:r w:rsidRPr="00BC23BD">
              <w:rPr>
                <w:sz w:val="24"/>
                <w:szCs w:val="24"/>
                <w:lang w:val="en-US"/>
              </w:rPr>
              <w:t>konkurs</w:t>
            </w:r>
            <w:r w:rsidRPr="00BC23BD">
              <w:rPr>
                <w:sz w:val="24"/>
                <w:szCs w:val="24"/>
                <w:lang w:val="ru-RU"/>
              </w:rPr>
              <w:t>_</w:t>
            </w:r>
            <w:r w:rsidRPr="00BC23BD">
              <w:rPr>
                <w:sz w:val="24"/>
                <w:szCs w:val="24"/>
                <w:lang w:val="en-US"/>
              </w:rPr>
              <w:t>sies</w:t>
            </w:r>
            <w:r w:rsidRPr="00BC23BD">
              <w:rPr>
                <w:sz w:val="24"/>
                <w:szCs w:val="24"/>
                <w:lang w:val="ru-RU"/>
              </w:rPr>
              <w:t>@</w:t>
            </w:r>
            <w:r w:rsidRPr="00BC23BD">
              <w:rPr>
                <w:sz w:val="24"/>
                <w:szCs w:val="24"/>
                <w:lang w:val="en-US"/>
              </w:rPr>
              <w:t>sies</w:t>
            </w:r>
            <w:r w:rsidRPr="00BC23BD">
              <w:rPr>
                <w:sz w:val="24"/>
                <w:szCs w:val="24"/>
                <w:lang w:val="ru-RU"/>
              </w:rPr>
              <w:t>.</w:t>
            </w:r>
            <w:r w:rsidRPr="00BC23BD">
              <w:rPr>
                <w:sz w:val="24"/>
                <w:szCs w:val="24"/>
                <w:lang w:val="en-US"/>
              </w:rPr>
              <w:t>gov</w:t>
            </w:r>
            <w:r w:rsidRPr="00BC23BD">
              <w:rPr>
                <w:sz w:val="24"/>
                <w:szCs w:val="24"/>
                <w:lang w:val="ru-RU"/>
              </w:rPr>
              <w:t>.</w:t>
            </w:r>
            <w:r w:rsidRPr="00BC23BD">
              <w:rPr>
                <w:sz w:val="24"/>
                <w:szCs w:val="24"/>
                <w:lang w:val="en-US"/>
              </w:rPr>
              <w:t>ua</w:t>
            </w:r>
          </w:p>
        </w:tc>
      </w:tr>
      <w:tr w:rsidR="00BC23BD"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886873" w:rsidRDefault="00BC23BD" w:rsidP="00BC23BD">
            <w:pPr>
              <w:pStyle w:val="Default"/>
              <w:jc w:val="center"/>
              <w:rPr>
                <w:b/>
              </w:rPr>
            </w:pPr>
            <w:r w:rsidRPr="00886873">
              <w:rPr>
                <w:b/>
              </w:rPr>
              <w:t>Кваліфікаційні вимоги</w:t>
            </w:r>
          </w:p>
        </w:tc>
      </w:tr>
      <w:tr w:rsidR="00BC23BD"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BC23BD" w:rsidRDefault="00BC23BD" w:rsidP="00BC23BD">
            <w:pPr>
              <w:pStyle w:val="Default"/>
              <w:jc w:val="both"/>
            </w:pPr>
            <w:r w:rsidRPr="00BC23B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BC23BD" w:rsidRDefault="00BC23BD" w:rsidP="00BC23BD">
            <w:pPr>
              <w:pStyle w:val="Default"/>
            </w:pPr>
            <w:r w:rsidRPr="00BC23B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886873" w:rsidRDefault="00886873" w:rsidP="00BC23BD">
            <w:pPr>
              <w:spacing w:line="240" w:lineRule="auto"/>
              <w:ind w:firstLine="0"/>
              <w:rPr>
                <w:sz w:val="24"/>
                <w:szCs w:val="24"/>
              </w:rPr>
            </w:pPr>
            <w:r w:rsidRPr="00886873">
              <w:rPr>
                <w:sz w:val="24"/>
                <w:szCs w:val="24"/>
              </w:rPr>
              <w:t>Ступінь вищої освіти не нижче магістра</w:t>
            </w:r>
          </w:p>
        </w:tc>
      </w:tr>
      <w:tr w:rsidR="00886873" w:rsidRPr="00AC42CD"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BC23BD" w:rsidRDefault="00886873" w:rsidP="00886873">
            <w:pPr>
              <w:pStyle w:val="Default"/>
              <w:jc w:val="both"/>
            </w:pPr>
            <w:r w:rsidRPr="00BC23B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BC23BD" w:rsidRDefault="00886873" w:rsidP="00886873">
            <w:pPr>
              <w:pStyle w:val="Default"/>
            </w:pPr>
            <w:r w:rsidRPr="00BC23BD">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886873" w:rsidRDefault="00886873" w:rsidP="00886873">
            <w:pPr>
              <w:spacing w:line="240" w:lineRule="auto"/>
              <w:ind w:firstLine="0"/>
              <w:rPr>
                <w:sz w:val="24"/>
                <w:szCs w:val="24"/>
              </w:rPr>
            </w:pPr>
            <w:r w:rsidRPr="00886873">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BC23BD" w:rsidRDefault="00886873" w:rsidP="00886873">
            <w:pPr>
              <w:pStyle w:val="Default"/>
              <w:jc w:val="both"/>
            </w:pPr>
            <w:r w:rsidRPr="00BC23BD">
              <w:rPr>
                <w:lang w:val="en-US"/>
              </w:rPr>
              <w:t>3</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BC23BD" w:rsidRDefault="00886873" w:rsidP="00886873">
            <w:pPr>
              <w:spacing w:line="240" w:lineRule="auto"/>
              <w:ind w:firstLine="0"/>
              <w:jc w:val="left"/>
              <w:rPr>
                <w:sz w:val="24"/>
                <w:szCs w:val="24"/>
              </w:rPr>
            </w:pPr>
            <w:r w:rsidRPr="00BC23B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886873" w:rsidRDefault="00886873" w:rsidP="00886873">
            <w:pPr>
              <w:spacing w:line="240" w:lineRule="auto"/>
              <w:ind w:firstLine="0"/>
              <w:rPr>
                <w:sz w:val="24"/>
                <w:szCs w:val="24"/>
              </w:rPr>
            </w:pPr>
            <w:r w:rsidRPr="00886873">
              <w:rPr>
                <w:sz w:val="24"/>
                <w:szCs w:val="24"/>
              </w:rPr>
              <w:t>Вільне володіння державною мовою</w:t>
            </w:r>
          </w:p>
        </w:tc>
      </w:tr>
      <w:tr w:rsidR="00886873"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BC23BD" w:rsidRDefault="00886873" w:rsidP="00886873">
            <w:pPr>
              <w:pStyle w:val="Default"/>
              <w:jc w:val="both"/>
            </w:pPr>
            <w:r w:rsidRPr="00BC23BD">
              <w:rPr>
                <w:lang w:val="en-US"/>
              </w:rPr>
              <w:t>4</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BC23BD" w:rsidRDefault="00886873" w:rsidP="00886873">
            <w:pPr>
              <w:pStyle w:val="Default"/>
            </w:pPr>
            <w:r w:rsidRPr="00BC23B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886873" w:rsidRDefault="00886873" w:rsidP="00886873">
            <w:pPr>
              <w:spacing w:line="240" w:lineRule="auto"/>
              <w:ind w:firstLine="0"/>
              <w:rPr>
                <w:sz w:val="24"/>
                <w:szCs w:val="24"/>
              </w:rPr>
            </w:pPr>
            <w:r w:rsidRPr="00886873">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8927" w14:textId="77777777" w:rsidR="00CB564B" w:rsidRDefault="00CB564B">
      <w:r>
        <w:separator/>
      </w:r>
    </w:p>
  </w:endnote>
  <w:endnote w:type="continuationSeparator" w:id="0">
    <w:p w14:paraId="6FD43E7F" w14:textId="77777777" w:rsidR="00CB564B" w:rsidRDefault="00CB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7243" w14:textId="77777777" w:rsidR="00CB564B" w:rsidRDefault="00CB564B">
      <w:r>
        <w:separator/>
      </w:r>
    </w:p>
  </w:footnote>
  <w:footnote w:type="continuationSeparator" w:id="0">
    <w:p w14:paraId="00C5BC8D" w14:textId="77777777" w:rsidR="00CB564B" w:rsidRDefault="00CB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E8348D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61552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944"/>
    <w:multiLevelType w:val="hybridMultilevel"/>
    <w:tmpl w:val="5302ED64"/>
    <w:lvl w:ilvl="0" w:tplc="80BE7A60">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481" w:hanging="360"/>
      </w:pPr>
      <w:rPr>
        <w:rFonts w:ascii="Courier New" w:hAnsi="Courier New" w:cs="Courier New" w:hint="default"/>
      </w:rPr>
    </w:lvl>
    <w:lvl w:ilvl="2" w:tplc="04220005" w:tentative="1">
      <w:start w:val="1"/>
      <w:numFmt w:val="bullet"/>
      <w:lvlText w:val=""/>
      <w:lvlJc w:val="left"/>
      <w:pPr>
        <w:ind w:left="2201" w:hanging="360"/>
      </w:pPr>
      <w:rPr>
        <w:rFonts w:ascii="Wingdings" w:hAnsi="Wingdings" w:hint="default"/>
      </w:rPr>
    </w:lvl>
    <w:lvl w:ilvl="3" w:tplc="04220001" w:tentative="1">
      <w:start w:val="1"/>
      <w:numFmt w:val="bullet"/>
      <w:lvlText w:val=""/>
      <w:lvlJc w:val="left"/>
      <w:pPr>
        <w:ind w:left="2921" w:hanging="360"/>
      </w:pPr>
      <w:rPr>
        <w:rFonts w:ascii="Symbol" w:hAnsi="Symbol" w:hint="default"/>
      </w:rPr>
    </w:lvl>
    <w:lvl w:ilvl="4" w:tplc="04220003" w:tentative="1">
      <w:start w:val="1"/>
      <w:numFmt w:val="bullet"/>
      <w:lvlText w:val="o"/>
      <w:lvlJc w:val="left"/>
      <w:pPr>
        <w:ind w:left="3641" w:hanging="360"/>
      </w:pPr>
      <w:rPr>
        <w:rFonts w:ascii="Courier New" w:hAnsi="Courier New" w:cs="Courier New" w:hint="default"/>
      </w:rPr>
    </w:lvl>
    <w:lvl w:ilvl="5" w:tplc="04220005" w:tentative="1">
      <w:start w:val="1"/>
      <w:numFmt w:val="bullet"/>
      <w:lvlText w:val=""/>
      <w:lvlJc w:val="left"/>
      <w:pPr>
        <w:ind w:left="4361" w:hanging="360"/>
      </w:pPr>
      <w:rPr>
        <w:rFonts w:ascii="Wingdings" w:hAnsi="Wingdings" w:hint="default"/>
      </w:rPr>
    </w:lvl>
    <w:lvl w:ilvl="6" w:tplc="04220001" w:tentative="1">
      <w:start w:val="1"/>
      <w:numFmt w:val="bullet"/>
      <w:lvlText w:val=""/>
      <w:lvlJc w:val="left"/>
      <w:pPr>
        <w:ind w:left="5081" w:hanging="360"/>
      </w:pPr>
      <w:rPr>
        <w:rFonts w:ascii="Symbol" w:hAnsi="Symbol" w:hint="default"/>
      </w:rPr>
    </w:lvl>
    <w:lvl w:ilvl="7" w:tplc="04220003" w:tentative="1">
      <w:start w:val="1"/>
      <w:numFmt w:val="bullet"/>
      <w:lvlText w:val="o"/>
      <w:lvlJc w:val="left"/>
      <w:pPr>
        <w:ind w:left="5801" w:hanging="360"/>
      </w:pPr>
      <w:rPr>
        <w:rFonts w:ascii="Courier New" w:hAnsi="Courier New" w:cs="Courier New" w:hint="default"/>
      </w:rPr>
    </w:lvl>
    <w:lvl w:ilvl="8" w:tplc="04220005" w:tentative="1">
      <w:start w:val="1"/>
      <w:numFmt w:val="bullet"/>
      <w:lvlText w:val=""/>
      <w:lvlJc w:val="left"/>
      <w:pPr>
        <w:ind w:left="6521" w:hanging="360"/>
      </w:pPr>
      <w:rPr>
        <w:rFonts w:ascii="Wingdings" w:hAnsi="Wingdings" w:hint="default"/>
      </w:r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C8B6AF1"/>
    <w:multiLevelType w:val="hybridMultilevel"/>
    <w:tmpl w:val="0DCE121E"/>
    <w:lvl w:ilvl="0" w:tplc="80BE7A60">
      <w:start w:val="3"/>
      <w:numFmt w:val="bullet"/>
      <w:lvlText w:val="-"/>
      <w:lvlJc w:val="left"/>
      <w:pPr>
        <w:ind w:left="401" w:hanging="360"/>
      </w:pPr>
      <w:rPr>
        <w:rFonts w:ascii="Times New Roman" w:eastAsia="Times New Roman" w:hAnsi="Times New Roman" w:cs="Times New Roman" w:hint="default"/>
      </w:rPr>
    </w:lvl>
    <w:lvl w:ilvl="1" w:tplc="04190003" w:tentative="1">
      <w:start w:val="1"/>
      <w:numFmt w:val="bullet"/>
      <w:lvlText w:val="o"/>
      <w:lvlJc w:val="left"/>
      <w:pPr>
        <w:ind w:left="1121" w:hanging="360"/>
      </w:pPr>
      <w:rPr>
        <w:rFonts w:ascii="Courier New" w:hAnsi="Courier New" w:cs="Courier New" w:hint="default"/>
      </w:rPr>
    </w:lvl>
    <w:lvl w:ilvl="2" w:tplc="04190005" w:tentative="1">
      <w:start w:val="1"/>
      <w:numFmt w:val="bullet"/>
      <w:lvlText w:val=""/>
      <w:lvlJc w:val="left"/>
      <w:pPr>
        <w:ind w:left="1841" w:hanging="360"/>
      </w:pPr>
      <w:rPr>
        <w:rFonts w:ascii="Wingdings" w:hAnsi="Wingdings" w:cs="Wingdings" w:hint="default"/>
      </w:rPr>
    </w:lvl>
    <w:lvl w:ilvl="3" w:tplc="04190001" w:tentative="1">
      <w:start w:val="1"/>
      <w:numFmt w:val="bullet"/>
      <w:lvlText w:val=""/>
      <w:lvlJc w:val="left"/>
      <w:pPr>
        <w:ind w:left="2561" w:hanging="360"/>
      </w:pPr>
      <w:rPr>
        <w:rFonts w:ascii="Symbol" w:hAnsi="Symbol" w:cs="Symbol" w:hint="default"/>
      </w:rPr>
    </w:lvl>
    <w:lvl w:ilvl="4" w:tplc="04190003" w:tentative="1">
      <w:start w:val="1"/>
      <w:numFmt w:val="bullet"/>
      <w:lvlText w:val="o"/>
      <w:lvlJc w:val="left"/>
      <w:pPr>
        <w:ind w:left="3281" w:hanging="360"/>
      </w:pPr>
      <w:rPr>
        <w:rFonts w:ascii="Courier New" w:hAnsi="Courier New" w:cs="Courier New" w:hint="default"/>
      </w:rPr>
    </w:lvl>
    <w:lvl w:ilvl="5" w:tplc="04190005" w:tentative="1">
      <w:start w:val="1"/>
      <w:numFmt w:val="bullet"/>
      <w:lvlText w:val=""/>
      <w:lvlJc w:val="left"/>
      <w:pPr>
        <w:ind w:left="4001" w:hanging="360"/>
      </w:pPr>
      <w:rPr>
        <w:rFonts w:ascii="Wingdings" w:hAnsi="Wingdings" w:cs="Wingdings" w:hint="default"/>
      </w:rPr>
    </w:lvl>
    <w:lvl w:ilvl="6" w:tplc="04190001" w:tentative="1">
      <w:start w:val="1"/>
      <w:numFmt w:val="bullet"/>
      <w:lvlText w:val=""/>
      <w:lvlJc w:val="left"/>
      <w:pPr>
        <w:ind w:left="4721" w:hanging="360"/>
      </w:pPr>
      <w:rPr>
        <w:rFonts w:ascii="Symbol" w:hAnsi="Symbol" w:cs="Symbol" w:hint="default"/>
      </w:rPr>
    </w:lvl>
    <w:lvl w:ilvl="7" w:tplc="04190003" w:tentative="1">
      <w:start w:val="1"/>
      <w:numFmt w:val="bullet"/>
      <w:lvlText w:val="o"/>
      <w:lvlJc w:val="left"/>
      <w:pPr>
        <w:ind w:left="5441" w:hanging="360"/>
      </w:pPr>
      <w:rPr>
        <w:rFonts w:ascii="Courier New" w:hAnsi="Courier New" w:cs="Courier New" w:hint="default"/>
      </w:rPr>
    </w:lvl>
    <w:lvl w:ilvl="8" w:tplc="04190005" w:tentative="1">
      <w:start w:val="1"/>
      <w:numFmt w:val="bullet"/>
      <w:lvlText w:val=""/>
      <w:lvlJc w:val="left"/>
      <w:pPr>
        <w:ind w:left="6161" w:hanging="360"/>
      </w:pPr>
      <w:rPr>
        <w:rFonts w:ascii="Wingdings" w:hAnsi="Wingdings" w:cs="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2E23"/>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16E6C"/>
    <w:rsid w:val="002329B2"/>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1DE5"/>
    <w:rsid w:val="00462758"/>
    <w:rsid w:val="004746C7"/>
    <w:rsid w:val="00480893"/>
    <w:rsid w:val="00481AEE"/>
    <w:rsid w:val="004827DF"/>
    <w:rsid w:val="00497051"/>
    <w:rsid w:val="004A5304"/>
    <w:rsid w:val="004B1C54"/>
    <w:rsid w:val="004D7D25"/>
    <w:rsid w:val="004E0A60"/>
    <w:rsid w:val="00501A81"/>
    <w:rsid w:val="00505435"/>
    <w:rsid w:val="0052274F"/>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552F"/>
    <w:rsid w:val="00617106"/>
    <w:rsid w:val="0062522E"/>
    <w:rsid w:val="006306C6"/>
    <w:rsid w:val="00635615"/>
    <w:rsid w:val="0064641C"/>
    <w:rsid w:val="006648F4"/>
    <w:rsid w:val="00671E29"/>
    <w:rsid w:val="006B725C"/>
    <w:rsid w:val="006C129A"/>
    <w:rsid w:val="006C1AA1"/>
    <w:rsid w:val="006C5419"/>
    <w:rsid w:val="006D71B8"/>
    <w:rsid w:val="006E1D1F"/>
    <w:rsid w:val="0070537B"/>
    <w:rsid w:val="00711942"/>
    <w:rsid w:val="00713F61"/>
    <w:rsid w:val="00714910"/>
    <w:rsid w:val="00725584"/>
    <w:rsid w:val="00727D4A"/>
    <w:rsid w:val="00735A86"/>
    <w:rsid w:val="00753C7F"/>
    <w:rsid w:val="007604C0"/>
    <w:rsid w:val="00762A28"/>
    <w:rsid w:val="007A27DC"/>
    <w:rsid w:val="007A4BD6"/>
    <w:rsid w:val="007E2AC9"/>
    <w:rsid w:val="007F2666"/>
    <w:rsid w:val="0081423A"/>
    <w:rsid w:val="008176B4"/>
    <w:rsid w:val="008244D9"/>
    <w:rsid w:val="0082608E"/>
    <w:rsid w:val="00837836"/>
    <w:rsid w:val="0086158D"/>
    <w:rsid w:val="00867DDC"/>
    <w:rsid w:val="00886873"/>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D6ED5"/>
    <w:rsid w:val="00AE6A40"/>
    <w:rsid w:val="00AF2FB3"/>
    <w:rsid w:val="00AF6EA1"/>
    <w:rsid w:val="00B0208E"/>
    <w:rsid w:val="00B063F0"/>
    <w:rsid w:val="00B105A9"/>
    <w:rsid w:val="00B11787"/>
    <w:rsid w:val="00B12861"/>
    <w:rsid w:val="00B12C52"/>
    <w:rsid w:val="00B207D4"/>
    <w:rsid w:val="00B330CC"/>
    <w:rsid w:val="00B5069E"/>
    <w:rsid w:val="00B54B9D"/>
    <w:rsid w:val="00B76D1B"/>
    <w:rsid w:val="00BA2615"/>
    <w:rsid w:val="00BB2182"/>
    <w:rsid w:val="00BC0773"/>
    <w:rsid w:val="00BC23BD"/>
    <w:rsid w:val="00BF5A89"/>
    <w:rsid w:val="00C01EB0"/>
    <w:rsid w:val="00C05747"/>
    <w:rsid w:val="00C21E87"/>
    <w:rsid w:val="00C25575"/>
    <w:rsid w:val="00C45D36"/>
    <w:rsid w:val="00C62456"/>
    <w:rsid w:val="00C6272E"/>
    <w:rsid w:val="00C628C2"/>
    <w:rsid w:val="00C82D45"/>
    <w:rsid w:val="00C82F71"/>
    <w:rsid w:val="00C867D2"/>
    <w:rsid w:val="00CA7B67"/>
    <w:rsid w:val="00CB2FD8"/>
    <w:rsid w:val="00CB3A17"/>
    <w:rsid w:val="00CB564B"/>
    <w:rsid w:val="00CC1BC5"/>
    <w:rsid w:val="00CC45F5"/>
    <w:rsid w:val="00CE1526"/>
    <w:rsid w:val="00CE2A2F"/>
    <w:rsid w:val="00CE3C1E"/>
    <w:rsid w:val="00CF09E6"/>
    <w:rsid w:val="00CF6D9A"/>
    <w:rsid w:val="00CF7BE9"/>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850"/>
    <w:rsid w:val="00E60AA8"/>
    <w:rsid w:val="00E8215E"/>
    <w:rsid w:val="00E85B65"/>
    <w:rsid w:val="00E85D57"/>
    <w:rsid w:val="00E86B01"/>
    <w:rsid w:val="00E95B83"/>
    <w:rsid w:val="00EA31DB"/>
    <w:rsid w:val="00EA3C9C"/>
    <w:rsid w:val="00EB0F30"/>
    <w:rsid w:val="00EB7C72"/>
    <w:rsid w:val="00EC12B9"/>
    <w:rsid w:val="00EE0C98"/>
    <w:rsid w:val="00EE577D"/>
    <w:rsid w:val="00EE62FE"/>
    <w:rsid w:val="00EE6C36"/>
    <w:rsid w:val="00EE6D2B"/>
    <w:rsid w:val="00EF6F83"/>
    <w:rsid w:val="00F12060"/>
    <w:rsid w:val="00F14B47"/>
    <w:rsid w:val="00F16B33"/>
    <w:rsid w:val="00F26832"/>
    <w:rsid w:val="00F32C12"/>
    <w:rsid w:val="00F411F7"/>
    <w:rsid w:val="00F469D1"/>
    <w:rsid w:val="00F63AFD"/>
    <w:rsid w:val="00F7724A"/>
    <w:rsid w:val="00F950D0"/>
    <w:rsid w:val="00FB1CB8"/>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6685-9197-4217-AA5F-2E0DC2E5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3917</Words>
  <Characters>2233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65</cp:revision>
  <cp:lastPrinted>2020-07-30T07:40:00Z</cp:lastPrinted>
  <dcterms:created xsi:type="dcterms:W3CDTF">2020-07-30T11:02:00Z</dcterms:created>
  <dcterms:modified xsi:type="dcterms:W3CDTF">2020-09-11T06:54:00Z</dcterms:modified>
</cp:coreProperties>
</file>