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37CB7918" w14:textId="77777777" w:rsidR="00E11DB8" w:rsidRDefault="00E11DB8" w:rsidP="00E11DB8">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573481A6" w:rsidR="00B063F0" w:rsidRDefault="00B76D1B" w:rsidP="00B76D1B">
      <w:pPr>
        <w:spacing w:line="240" w:lineRule="auto"/>
        <w:jc w:val="center"/>
        <w:rPr>
          <w:b/>
          <w:szCs w:val="28"/>
        </w:rPr>
      </w:pPr>
      <w:r w:rsidRPr="00B76D1B">
        <w:rPr>
          <w:b/>
          <w:szCs w:val="28"/>
        </w:rPr>
        <w:t>Управління Держенергонагляду у В</w:t>
      </w:r>
      <w:r w:rsidR="00125A92">
        <w:rPr>
          <w:b/>
          <w:szCs w:val="28"/>
        </w:rPr>
        <w:t>олинській</w:t>
      </w:r>
      <w:r w:rsidRPr="00B76D1B">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bookmarkStart w:id="0" w:name="_GoBack" w:colFirst="1" w:colLast="1"/>
            <w:r w:rsidRPr="0096622D">
              <w:t>Назва та категорія посади, стосовно якої прийнято рішення про необхідність призначення</w:t>
            </w:r>
          </w:p>
        </w:tc>
        <w:tc>
          <w:tcPr>
            <w:tcW w:w="6663" w:type="dxa"/>
          </w:tcPr>
          <w:p w14:paraId="68328142" w14:textId="474176CE" w:rsidR="00635615" w:rsidRDefault="00635615" w:rsidP="004B0E65">
            <w:pPr>
              <w:spacing w:line="240" w:lineRule="auto"/>
              <w:ind w:firstLine="0"/>
              <w:rPr>
                <w:sz w:val="24"/>
                <w:szCs w:val="24"/>
              </w:rPr>
            </w:pPr>
            <w:r w:rsidRPr="00635615">
              <w:rPr>
                <w:sz w:val="24"/>
                <w:szCs w:val="24"/>
              </w:rPr>
              <w:t>Державний інспектор з енергетичного нагляду відділу енергетичного нагляду Управління Держенергонагляду у В</w:t>
            </w:r>
            <w:r w:rsidR="00125A92">
              <w:rPr>
                <w:sz w:val="24"/>
                <w:szCs w:val="24"/>
              </w:rPr>
              <w:t>олинській</w:t>
            </w:r>
            <w:r w:rsidRPr="0063561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4B0E6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6B61298E" w14:textId="77777777" w:rsidR="00B330CC" w:rsidRPr="003B3F34" w:rsidRDefault="00B330CC" w:rsidP="004B0E65">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4B0E65">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4B0E65">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4B0E65">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4B0E65">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4B0E65">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4B0E65">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4B0E65">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4B0E65">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4B0E65">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4B0E65">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4B0E65">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4B0E65">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4B0E65">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6B8D" w14:textId="77777777" w:rsidR="006C30F7" w:rsidRDefault="006C30F7">
      <w:r>
        <w:separator/>
      </w:r>
    </w:p>
  </w:endnote>
  <w:endnote w:type="continuationSeparator" w:id="0">
    <w:p w14:paraId="419819E5" w14:textId="77777777" w:rsidR="006C30F7" w:rsidRDefault="006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AE97" w14:textId="77777777" w:rsidR="006C30F7" w:rsidRDefault="006C30F7">
      <w:r>
        <w:separator/>
      </w:r>
    </w:p>
  </w:footnote>
  <w:footnote w:type="continuationSeparator" w:id="0">
    <w:p w14:paraId="4AE63967" w14:textId="77777777" w:rsidR="006C30F7" w:rsidRDefault="006C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398417E"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B0E65">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70D4"/>
    <w:rsid w:val="000E7CA2"/>
    <w:rsid w:val="000F1BB0"/>
    <w:rsid w:val="00120DC1"/>
    <w:rsid w:val="00123D2A"/>
    <w:rsid w:val="00125A92"/>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B0E65"/>
    <w:rsid w:val="004D7D25"/>
    <w:rsid w:val="004E0A60"/>
    <w:rsid w:val="00501A81"/>
    <w:rsid w:val="0052274F"/>
    <w:rsid w:val="005522DB"/>
    <w:rsid w:val="00577FB4"/>
    <w:rsid w:val="00584F56"/>
    <w:rsid w:val="00591104"/>
    <w:rsid w:val="005942C6"/>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30F7"/>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B2009"/>
    <w:rsid w:val="00AB5820"/>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11DB8"/>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10854440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AF39-2363-49DA-AFD9-FFD5E201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4263</Words>
  <Characters>2430</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13</cp:revision>
  <cp:lastPrinted>2020-07-30T07:40:00Z</cp:lastPrinted>
  <dcterms:created xsi:type="dcterms:W3CDTF">2020-07-30T11:02:00Z</dcterms:created>
  <dcterms:modified xsi:type="dcterms:W3CDTF">2020-08-04T12:37:00Z</dcterms:modified>
</cp:coreProperties>
</file>