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7B6" w:rsidRDefault="007C67B6" w:rsidP="00E77D76">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7C67B6" w:rsidRDefault="00E77D76" w:rsidP="00E77D76">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7C67B6">
        <w:rPr>
          <w:rFonts w:ascii="Times New Roman" w:eastAsia="Calibri" w:hAnsi="Times New Roman" w:cs="Times New Roman"/>
          <w:sz w:val="24"/>
          <w:szCs w:val="24"/>
          <w:lang w:val="uk-UA" w:eastAsia="ru-RU"/>
        </w:rPr>
        <w:t>інспекції енергетичного нагляду України</w:t>
      </w:r>
    </w:p>
    <w:p w:rsidR="00234231" w:rsidRDefault="00234231" w:rsidP="00234231">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p>
    <w:p w:rsidR="00F0430A" w:rsidRPr="00DD0C47"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w:t>
      </w:r>
      <w:r w:rsidR="004C4A84">
        <w:rPr>
          <w:rFonts w:ascii="Times New Roman" w:eastAsia="Times New Roman" w:hAnsi="Times New Roman" w:cs="Times New Roman"/>
          <w:b/>
          <w:bCs/>
          <w:color w:val="333333"/>
          <w:sz w:val="24"/>
          <w:szCs w:val="24"/>
          <w:lang w:val="uk-UA" w:eastAsia="ru-RU"/>
        </w:rPr>
        <w:t xml:space="preserve">державної служби категорії «В» – </w:t>
      </w:r>
      <w:r w:rsidR="00B56A33">
        <w:rPr>
          <w:rFonts w:ascii="Times New Roman" w:eastAsia="Times New Roman" w:hAnsi="Times New Roman" w:cs="Times New Roman"/>
          <w:b/>
          <w:bCs/>
          <w:color w:val="333333"/>
          <w:sz w:val="24"/>
          <w:szCs w:val="24"/>
          <w:lang w:val="uk-UA" w:eastAsia="ru-RU"/>
        </w:rPr>
        <w:t>головного</w:t>
      </w:r>
      <w:r w:rsidR="00B56A33" w:rsidRPr="00B56A33">
        <w:rPr>
          <w:rFonts w:ascii="Times New Roman" w:eastAsia="Times New Roman" w:hAnsi="Times New Roman" w:cs="Times New Roman"/>
          <w:b/>
          <w:bCs/>
          <w:color w:val="333333"/>
          <w:sz w:val="24"/>
          <w:szCs w:val="24"/>
          <w:lang w:val="uk-UA" w:eastAsia="ru-RU"/>
        </w:rPr>
        <w:t xml:space="preserve"> спеціаліст</w:t>
      </w:r>
      <w:r w:rsidR="00B56A33">
        <w:rPr>
          <w:rFonts w:ascii="Times New Roman" w:eastAsia="Times New Roman" w:hAnsi="Times New Roman" w:cs="Times New Roman"/>
          <w:b/>
          <w:bCs/>
          <w:color w:val="333333"/>
          <w:sz w:val="24"/>
          <w:szCs w:val="24"/>
          <w:lang w:val="uk-UA" w:eastAsia="ru-RU"/>
        </w:rPr>
        <w:t>а</w:t>
      </w:r>
      <w:r w:rsidR="00B56A33" w:rsidRPr="00B56A33">
        <w:rPr>
          <w:rFonts w:ascii="Times New Roman" w:eastAsia="Times New Roman" w:hAnsi="Times New Roman" w:cs="Times New Roman"/>
          <w:b/>
          <w:bCs/>
          <w:color w:val="333333"/>
          <w:sz w:val="24"/>
          <w:szCs w:val="24"/>
          <w:lang w:val="uk-UA" w:eastAsia="ru-RU"/>
        </w:rPr>
        <w:t xml:space="preserve"> відділу </w:t>
      </w:r>
      <w:r w:rsidR="00385394">
        <w:rPr>
          <w:rFonts w:ascii="Times New Roman" w:eastAsia="Times New Roman" w:hAnsi="Times New Roman" w:cs="Times New Roman"/>
          <w:b/>
          <w:bCs/>
          <w:color w:val="333333"/>
          <w:sz w:val="24"/>
          <w:szCs w:val="24"/>
          <w:lang w:val="uk-UA" w:eastAsia="ru-RU"/>
        </w:rPr>
        <w:t>методичного забезпечення</w:t>
      </w:r>
      <w:r w:rsidR="00B56A33" w:rsidRPr="00B56A33">
        <w:rPr>
          <w:rFonts w:ascii="Times New Roman" w:eastAsia="Times New Roman" w:hAnsi="Times New Roman" w:cs="Times New Roman"/>
          <w:b/>
          <w:bCs/>
          <w:color w:val="333333"/>
          <w:sz w:val="24"/>
          <w:szCs w:val="24"/>
          <w:lang w:val="uk-UA" w:eastAsia="ru-RU"/>
        </w:rPr>
        <w:t xml:space="preserve"> державного нагляду (контролю) у </w:t>
      </w:r>
      <w:r w:rsidR="00385394">
        <w:rPr>
          <w:rFonts w:ascii="Times New Roman" w:eastAsia="Times New Roman" w:hAnsi="Times New Roman" w:cs="Times New Roman"/>
          <w:b/>
          <w:bCs/>
          <w:color w:val="333333"/>
          <w:sz w:val="24"/>
          <w:szCs w:val="24"/>
          <w:lang w:val="uk-UA" w:eastAsia="ru-RU"/>
        </w:rPr>
        <w:t>галузі</w:t>
      </w:r>
      <w:r w:rsidR="00B56A33" w:rsidRPr="00B56A33">
        <w:rPr>
          <w:rFonts w:ascii="Times New Roman" w:eastAsia="Times New Roman" w:hAnsi="Times New Roman" w:cs="Times New Roman"/>
          <w:b/>
          <w:bCs/>
          <w:color w:val="333333"/>
          <w:sz w:val="24"/>
          <w:szCs w:val="24"/>
          <w:lang w:val="uk-UA" w:eastAsia="ru-RU"/>
        </w:rPr>
        <w:t xml:space="preserve"> </w:t>
      </w:r>
      <w:r w:rsidR="00385394">
        <w:rPr>
          <w:rFonts w:ascii="Times New Roman" w:eastAsia="Times New Roman" w:hAnsi="Times New Roman" w:cs="Times New Roman"/>
          <w:b/>
          <w:bCs/>
          <w:color w:val="333333"/>
          <w:sz w:val="24"/>
          <w:szCs w:val="24"/>
          <w:lang w:val="uk-UA" w:eastAsia="ru-RU"/>
        </w:rPr>
        <w:t>електроенергетики</w:t>
      </w:r>
      <w:r w:rsidR="00B56A33" w:rsidRPr="00B56A33">
        <w:rPr>
          <w:rFonts w:ascii="Times New Roman" w:eastAsia="Times New Roman" w:hAnsi="Times New Roman" w:cs="Times New Roman"/>
          <w:b/>
          <w:bCs/>
          <w:color w:val="333333"/>
          <w:sz w:val="24"/>
          <w:szCs w:val="24"/>
          <w:lang w:val="uk-UA" w:eastAsia="ru-RU"/>
        </w:rPr>
        <w:t xml:space="preserve"> Департаменту державного нагляду у </w:t>
      </w:r>
      <w:r w:rsidR="00385394">
        <w:rPr>
          <w:rFonts w:ascii="Times New Roman" w:eastAsia="Times New Roman" w:hAnsi="Times New Roman" w:cs="Times New Roman"/>
          <w:b/>
          <w:bCs/>
          <w:color w:val="333333"/>
          <w:sz w:val="24"/>
          <w:szCs w:val="24"/>
          <w:lang w:val="uk-UA" w:eastAsia="ru-RU"/>
        </w:rPr>
        <w:t xml:space="preserve">галузі </w:t>
      </w:r>
      <w:r w:rsidR="00B56A33" w:rsidRPr="00B56A33">
        <w:rPr>
          <w:rFonts w:ascii="Times New Roman" w:eastAsia="Times New Roman" w:hAnsi="Times New Roman" w:cs="Times New Roman"/>
          <w:b/>
          <w:bCs/>
          <w:color w:val="333333"/>
          <w:sz w:val="24"/>
          <w:szCs w:val="24"/>
          <w:lang w:val="uk-UA" w:eastAsia="ru-RU"/>
        </w:rPr>
        <w:t xml:space="preserve"> </w:t>
      </w:r>
      <w:r w:rsidR="00385394">
        <w:rPr>
          <w:rFonts w:ascii="Times New Roman" w:eastAsia="Times New Roman" w:hAnsi="Times New Roman" w:cs="Times New Roman"/>
          <w:b/>
          <w:bCs/>
          <w:color w:val="333333"/>
          <w:sz w:val="24"/>
          <w:szCs w:val="24"/>
          <w:lang w:val="uk-UA" w:eastAsia="ru-RU"/>
        </w:rPr>
        <w:t>електроенергетики</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6D4D62">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DD0C47" w:rsidTr="006D4D62">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385394" w:rsidRPr="00385394" w:rsidRDefault="00385394" w:rsidP="00385394">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Pr="00385394">
              <w:rPr>
                <w:rFonts w:ascii="Times New Roman" w:eastAsia="Times New Roman" w:hAnsi="Times New Roman" w:cs="Times New Roman"/>
                <w:sz w:val="24"/>
                <w:szCs w:val="24"/>
                <w:lang w:val="uk-UA" w:eastAsia="ru-RU"/>
              </w:rPr>
              <w:t xml:space="preserve">Бере участь в організації державного нагляду (контролю) за електричними установками і мережами учасників ринку (крім споживачів) напругою до </w:t>
            </w:r>
            <w:r w:rsidR="006A4B63">
              <w:rPr>
                <w:rFonts w:ascii="Times New Roman" w:eastAsia="Times New Roman" w:hAnsi="Times New Roman" w:cs="Times New Roman"/>
                <w:sz w:val="24"/>
                <w:szCs w:val="24"/>
                <w:lang w:val="uk-UA" w:eastAsia="ru-RU"/>
              </w:rPr>
              <w:t xml:space="preserve">               </w:t>
            </w:r>
            <w:r w:rsidRPr="00385394">
              <w:rPr>
                <w:rFonts w:ascii="Times New Roman" w:eastAsia="Times New Roman" w:hAnsi="Times New Roman" w:cs="Times New Roman"/>
                <w:sz w:val="24"/>
                <w:szCs w:val="24"/>
                <w:lang w:val="uk-UA" w:eastAsia="ru-RU"/>
              </w:rPr>
              <w:t>150 кВ включно.</w:t>
            </w:r>
          </w:p>
          <w:p w:rsidR="00385394" w:rsidRPr="00385394" w:rsidRDefault="00385394" w:rsidP="00385394">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Pr="00385394">
              <w:rPr>
                <w:rFonts w:ascii="Times New Roman" w:eastAsia="Times New Roman" w:hAnsi="Times New Roman" w:cs="Times New Roman"/>
                <w:sz w:val="24"/>
                <w:szCs w:val="24"/>
                <w:lang w:val="uk-UA" w:eastAsia="ru-RU"/>
              </w:rPr>
              <w:t>Бере участь в організації державного нагляду (контролю) за дотриманням учасниками ринку (крім споживачів) вимог правил та інших нормативно-правових актів і нормативних документів з питань технічної експлуатації електричних станцій і мереж, технічного стану електричних установок і мереж напругою до 150 кВ включно.</w:t>
            </w:r>
          </w:p>
          <w:p w:rsidR="00385394" w:rsidRPr="00385394" w:rsidRDefault="00385394" w:rsidP="00385394">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Pr="00385394">
              <w:rPr>
                <w:rFonts w:ascii="Times New Roman" w:eastAsia="Times New Roman" w:hAnsi="Times New Roman" w:cs="Times New Roman"/>
                <w:sz w:val="24"/>
                <w:szCs w:val="24"/>
                <w:lang w:val="uk-UA" w:eastAsia="ru-RU"/>
              </w:rPr>
              <w:t xml:space="preserve">Здійснює методичне супроводження організації та проведення Управліннями Державної інспекції енергетичного нагляду України в областях, Міжрегіональним управлінням в Херсонській області, Автономній </w:t>
            </w:r>
            <w:r w:rsidR="006A4B63">
              <w:rPr>
                <w:rFonts w:ascii="Times New Roman" w:eastAsia="Times New Roman" w:hAnsi="Times New Roman" w:cs="Times New Roman"/>
                <w:sz w:val="24"/>
                <w:szCs w:val="24"/>
                <w:lang w:val="uk-UA" w:eastAsia="ru-RU"/>
              </w:rPr>
              <w:t>Р</w:t>
            </w:r>
            <w:r w:rsidRPr="00385394">
              <w:rPr>
                <w:rFonts w:ascii="Times New Roman" w:eastAsia="Times New Roman" w:hAnsi="Times New Roman" w:cs="Times New Roman"/>
                <w:sz w:val="24"/>
                <w:szCs w:val="24"/>
                <w:lang w:val="uk-UA" w:eastAsia="ru-RU"/>
              </w:rPr>
              <w:t>еспубліці Крим та</w:t>
            </w:r>
            <w:r w:rsidR="006A4B63">
              <w:rPr>
                <w:rFonts w:ascii="Times New Roman" w:eastAsia="Times New Roman" w:hAnsi="Times New Roman" w:cs="Times New Roman"/>
                <w:sz w:val="24"/>
                <w:szCs w:val="24"/>
                <w:lang w:val="uk-UA" w:eastAsia="ru-RU"/>
              </w:rPr>
              <w:t xml:space="preserve">  м. Севастополі, управлінням у </w:t>
            </w:r>
            <w:r w:rsidRPr="00385394">
              <w:rPr>
                <w:rFonts w:ascii="Times New Roman" w:eastAsia="Times New Roman" w:hAnsi="Times New Roman" w:cs="Times New Roman"/>
                <w:sz w:val="24"/>
                <w:szCs w:val="24"/>
                <w:lang w:val="uk-UA" w:eastAsia="ru-RU"/>
              </w:rPr>
              <w:t xml:space="preserve">м. Києві (далі – територіальні  </w:t>
            </w:r>
            <w:r w:rsidR="006A4B63">
              <w:rPr>
                <w:rFonts w:ascii="Times New Roman" w:eastAsia="Times New Roman" w:hAnsi="Times New Roman" w:cs="Times New Roman"/>
                <w:sz w:val="24"/>
                <w:szCs w:val="24"/>
                <w:lang w:val="uk-UA" w:eastAsia="ru-RU"/>
              </w:rPr>
              <w:t>у</w:t>
            </w:r>
            <w:r w:rsidRPr="00385394">
              <w:rPr>
                <w:rFonts w:ascii="Times New Roman" w:eastAsia="Times New Roman" w:hAnsi="Times New Roman" w:cs="Times New Roman"/>
                <w:sz w:val="24"/>
                <w:szCs w:val="24"/>
                <w:lang w:val="uk-UA" w:eastAsia="ru-RU"/>
              </w:rPr>
              <w:t xml:space="preserve">правління </w:t>
            </w:r>
            <w:proofErr w:type="spellStart"/>
            <w:r w:rsidRPr="00385394">
              <w:rPr>
                <w:rFonts w:ascii="Times New Roman" w:eastAsia="Times New Roman" w:hAnsi="Times New Roman" w:cs="Times New Roman"/>
                <w:sz w:val="24"/>
                <w:szCs w:val="24"/>
                <w:lang w:val="uk-UA" w:eastAsia="ru-RU"/>
              </w:rPr>
              <w:t>Держенергонагляду</w:t>
            </w:r>
            <w:proofErr w:type="spellEnd"/>
            <w:r w:rsidRPr="00385394">
              <w:rPr>
                <w:rFonts w:ascii="Times New Roman" w:eastAsia="Times New Roman" w:hAnsi="Times New Roman" w:cs="Times New Roman"/>
                <w:sz w:val="24"/>
                <w:szCs w:val="24"/>
                <w:lang w:val="uk-UA" w:eastAsia="ru-RU"/>
              </w:rPr>
              <w:t>) заходів державного нагляду (контролю) та якістю їх виконання з питань:</w:t>
            </w:r>
          </w:p>
          <w:p w:rsidR="00385394" w:rsidRPr="00385394" w:rsidRDefault="00385394" w:rsidP="00385394">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385394">
              <w:rPr>
                <w:rFonts w:ascii="Times New Roman" w:eastAsia="Times New Roman" w:hAnsi="Times New Roman" w:cs="Times New Roman"/>
                <w:sz w:val="24"/>
                <w:szCs w:val="24"/>
                <w:lang w:val="uk-UA" w:eastAsia="ru-RU"/>
              </w:rPr>
              <w:t xml:space="preserve">дотримання встановленого нормативно-правовими актами і нормативно-технічними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385394">
              <w:rPr>
                <w:rFonts w:ascii="Times New Roman" w:eastAsia="Times New Roman" w:hAnsi="Times New Roman" w:cs="Times New Roman"/>
                <w:sz w:val="24"/>
                <w:szCs w:val="24"/>
                <w:lang w:val="uk-UA" w:eastAsia="ru-RU"/>
              </w:rPr>
              <w:t>електропостачальником</w:t>
            </w:r>
            <w:proofErr w:type="spellEnd"/>
            <w:r w:rsidRPr="00385394">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385394" w:rsidRPr="00385394" w:rsidRDefault="00385394" w:rsidP="00385394">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385394">
              <w:rPr>
                <w:rFonts w:ascii="Times New Roman" w:eastAsia="Times New Roman" w:hAnsi="Times New Roman" w:cs="Times New Roman"/>
                <w:sz w:val="24"/>
                <w:szCs w:val="24"/>
                <w:lang w:val="uk-UA" w:eastAsia="ru-RU"/>
              </w:rPr>
              <w:t>дотримання особливого режиму відключення та/або обмеження електропостачання захищених споживачів;</w:t>
            </w:r>
          </w:p>
          <w:p w:rsidR="00385394" w:rsidRPr="00385394" w:rsidRDefault="00385394" w:rsidP="00385394">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385394">
              <w:rPr>
                <w:rFonts w:ascii="Times New Roman" w:eastAsia="Times New Roman" w:hAnsi="Times New Roman" w:cs="Times New Roman"/>
                <w:sz w:val="24"/>
                <w:szCs w:val="24"/>
                <w:lang w:val="uk-UA" w:eastAsia="ru-RU"/>
              </w:rPr>
              <w:t xml:space="preserve">контролю за організацією участі територіальних органів Держенергонагляду в перевірках схем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385394">
              <w:rPr>
                <w:rFonts w:ascii="Times New Roman" w:eastAsia="Times New Roman" w:hAnsi="Times New Roman" w:cs="Times New Roman"/>
                <w:sz w:val="24"/>
                <w:szCs w:val="24"/>
                <w:lang w:val="uk-UA" w:eastAsia="ru-RU"/>
              </w:rPr>
              <w:t>акта</w:t>
            </w:r>
            <w:proofErr w:type="spellEnd"/>
            <w:r w:rsidRPr="00385394">
              <w:rPr>
                <w:rFonts w:ascii="Times New Roman" w:eastAsia="Times New Roman" w:hAnsi="Times New Roman" w:cs="Times New Roman"/>
                <w:sz w:val="24"/>
                <w:szCs w:val="24"/>
                <w:lang w:val="uk-UA" w:eastAsia="ru-RU"/>
              </w:rPr>
              <w:t xml:space="preserve"> перевірки;</w:t>
            </w:r>
          </w:p>
          <w:p w:rsidR="00385394" w:rsidRPr="00385394" w:rsidRDefault="00385394" w:rsidP="00385394">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385394">
              <w:rPr>
                <w:rFonts w:ascii="Times New Roman" w:eastAsia="Times New Roman" w:hAnsi="Times New Roman" w:cs="Times New Roman"/>
                <w:sz w:val="24"/>
                <w:szCs w:val="24"/>
                <w:lang w:val="uk-UA" w:eastAsia="ru-RU"/>
              </w:rPr>
              <w:t xml:space="preserve">узгодження схеми електроживлення струмоприймачів відповідно до </w:t>
            </w:r>
            <w:proofErr w:type="spellStart"/>
            <w:r w:rsidRPr="00385394">
              <w:rPr>
                <w:rFonts w:ascii="Times New Roman" w:eastAsia="Times New Roman" w:hAnsi="Times New Roman" w:cs="Times New Roman"/>
                <w:sz w:val="24"/>
                <w:szCs w:val="24"/>
                <w:lang w:val="uk-UA" w:eastAsia="ru-RU"/>
              </w:rPr>
              <w:t>проєктних</w:t>
            </w:r>
            <w:proofErr w:type="spellEnd"/>
            <w:r w:rsidRPr="00385394">
              <w:rPr>
                <w:rFonts w:ascii="Times New Roman" w:eastAsia="Times New Roman" w:hAnsi="Times New Roman" w:cs="Times New Roman"/>
                <w:sz w:val="24"/>
                <w:szCs w:val="24"/>
                <w:lang w:val="uk-UA" w:eastAsia="ru-RU"/>
              </w:rPr>
              <w:t xml:space="preserve"> рішень на окремі лінії електроживлення струмоприймачів, відключення яких потребує застосування програми </w:t>
            </w:r>
            <w:r w:rsidRPr="00385394">
              <w:rPr>
                <w:rFonts w:ascii="Times New Roman" w:eastAsia="Times New Roman" w:hAnsi="Times New Roman" w:cs="Times New Roman"/>
                <w:sz w:val="24"/>
                <w:szCs w:val="24"/>
                <w:lang w:val="uk-UA" w:eastAsia="ru-RU"/>
              </w:rPr>
              <w:lastRenderedPageBreak/>
              <w:t>безпечного відключення електроживлення за зверненням заявників, які бажають отримати статус захищеного споживача.</w:t>
            </w:r>
          </w:p>
          <w:p w:rsidR="00385394" w:rsidRPr="00385394" w:rsidRDefault="00385394" w:rsidP="00385394">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w:t>
            </w:r>
            <w:r w:rsidRPr="00385394">
              <w:rPr>
                <w:rFonts w:ascii="Times New Roman" w:eastAsia="Times New Roman" w:hAnsi="Times New Roman" w:cs="Times New Roman"/>
                <w:sz w:val="24"/>
                <w:szCs w:val="24"/>
                <w:lang w:val="uk-UA" w:eastAsia="ru-RU"/>
              </w:rPr>
              <w:t>Здійснює аналіз технологічних порушень в роботі ПС, ТП та ПЛ напругою 0,4 – 110 (150) кВ.</w:t>
            </w:r>
          </w:p>
          <w:p w:rsidR="00385394" w:rsidRPr="00385394" w:rsidRDefault="00385394" w:rsidP="00385394">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Pr="00385394">
              <w:rPr>
                <w:rFonts w:ascii="Times New Roman" w:eastAsia="Times New Roman" w:hAnsi="Times New Roman" w:cs="Times New Roman"/>
                <w:sz w:val="24"/>
                <w:szCs w:val="24"/>
                <w:lang w:val="uk-UA" w:eastAsia="ru-RU"/>
              </w:rPr>
              <w:t>Здійснює узагальнення практики застосування законодавства з питань державного нагляду (контролю) у галузі електроенергетики, розроблення пропозицій щодо вдосконалення законодавчих актів, актів Президента України та Кабінету Міністрів України, нормативно-правових акт</w:t>
            </w:r>
            <w:r w:rsidR="006A4B63">
              <w:rPr>
                <w:rFonts w:ascii="Times New Roman" w:eastAsia="Times New Roman" w:hAnsi="Times New Roman" w:cs="Times New Roman"/>
                <w:sz w:val="24"/>
                <w:szCs w:val="24"/>
                <w:lang w:val="uk-UA" w:eastAsia="ru-RU"/>
              </w:rPr>
              <w:t>ів Міненерго, інших державних (в тому числі</w:t>
            </w:r>
            <w:r w:rsidRPr="00385394">
              <w:rPr>
                <w:rFonts w:ascii="Times New Roman" w:eastAsia="Times New Roman" w:hAnsi="Times New Roman" w:cs="Times New Roman"/>
                <w:sz w:val="24"/>
                <w:szCs w:val="24"/>
                <w:lang w:val="uk-UA" w:eastAsia="ru-RU"/>
              </w:rPr>
              <w:t xml:space="preserve"> колегіальних) органів </w:t>
            </w:r>
            <w:r w:rsidR="006A4B63">
              <w:rPr>
                <w:rFonts w:ascii="Times New Roman" w:eastAsia="Times New Roman" w:hAnsi="Times New Roman" w:cs="Times New Roman"/>
                <w:sz w:val="24"/>
                <w:szCs w:val="24"/>
                <w:lang w:val="uk-UA" w:eastAsia="ru-RU"/>
              </w:rPr>
              <w:t>у</w:t>
            </w:r>
            <w:r w:rsidRPr="00385394">
              <w:rPr>
                <w:rFonts w:ascii="Times New Roman" w:eastAsia="Times New Roman" w:hAnsi="Times New Roman" w:cs="Times New Roman"/>
                <w:sz w:val="24"/>
                <w:szCs w:val="24"/>
                <w:lang w:val="uk-UA" w:eastAsia="ru-RU"/>
              </w:rPr>
              <w:t xml:space="preserve"> цій сфері.</w:t>
            </w:r>
          </w:p>
          <w:p w:rsidR="00385394" w:rsidRPr="00385394" w:rsidRDefault="00385394" w:rsidP="00385394">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Pr="00385394">
              <w:rPr>
                <w:rFonts w:ascii="Times New Roman" w:eastAsia="Times New Roman" w:hAnsi="Times New Roman" w:cs="Times New Roman"/>
                <w:sz w:val="24"/>
                <w:szCs w:val="24"/>
                <w:lang w:val="uk-UA" w:eastAsia="ru-RU"/>
              </w:rPr>
              <w:t xml:space="preserve">Бере участь у розробленні положень про взаємовідносини з іншими органами державного нагляду (контролю), центральними органами виконавчої влади, внесенні змін до </w:t>
            </w:r>
            <w:proofErr w:type="spellStart"/>
            <w:r w:rsidRPr="00385394">
              <w:rPr>
                <w:rFonts w:ascii="Times New Roman" w:eastAsia="Times New Roman" w:hAnsi="Times New Roman" w:cs="Times New Roman"/>
                <w:sz w:val="24"/>
                <w:szCs w:val="24"/>
                <w:lang w:val="uk-UA" w:eastAsia="ru-RU"/>
              </w:rPr>
              <w:t>проєктів</w:t>
            </w:r>
            <w:proofErr w:type="spellEnd"/>
            <w:r w:rsidRPr="00385394">
              <w:rPr>
                <w:rFonts w:ascii="Times New Roman" w:eastAsia="Times New Roman" w:hAnsi="Times New Roman" w:cs="Times New Roman"/>
                <w:sz w:val="24"/>
                <w:szCs w:val="24"/>
                <w:lang w:val="uk-UA" w:eastAsia="ru-RU"/>
              </w:rPr>
              <w:t xml:space="preserve"> нормативно-правових актів, надання пропозицій щодо внесення змін до нормативно-технічних документів галузевого та міжгалузевого призначення стосовно технічної експлуатації електроустановок з питань, що належать до компетенції </w:t>
            </w:r>
            <w:r w:rsidR="006A4B63">
              <w:rPr>
                <w:rFonts w:ascii="Times New Roman" w:eastAsia="Times New Roman" w:hAnsi="Times New Roman" w:cs="Times New Roman"/>
                <w:sz w:val="24"/>
                <w:szCs w:val="24"/>
                <w:lang w:val="uk-UA" w:eastAsia="ru-RU"/>
              </w:rPr>
              <w:t>в</w:t>
            </w:r>
            <w:r w:rsidRPr="00385394">
              <w:rPr>
                <w:rFonts w:ascii="Times New Roman" w:eastAsia="Times New Roman" w:hAnsi="Times New Roman" w:cs="Times New Roman"/>
                <w:sz w:val="24"/>
                <w:szCs w:val="24"/>
                <w:lang w:val="uk-UA" w:eastAsia="ru-RU"/>
              </w:rPr>
              <w:t>ідділу.</w:t>
            </w:r>
          </w:p>
          <w:p w:rsidR="00385394" w:rsidRPr="00385394" w:rsidRDefault="00385394" w:rsidP="00385394">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w:t>
            </w:r>
            <w:r w:rsidR="006A4B63">
              <w:rPr>
                <w:rFonts w:ascii="Times New Roman" w:eastAsia="Times New Roman" w:hAnsi="Times New Roman" w:cs="Times New Roman"/>
                <w:sz w:val="24"/>
                <w:szCs w:val="24"/>
                <w:lang w:val="uk-UA" w:eastAsia="ru-RU"/>
              </w:rPr>
              <w:t>Здійснює розгляд</w:t>
            </w:r>
            <w:r w:rsidRPr="00385394">
              <w:rPr>
                <w:rFonts w:ascii="Times New Roman" w:eastAsia="Times New Roman" w:hAnsi="Times New Roman" w:cs="Times New Roman"/>
                <w:sz w:val="24"/>
                <w:szCs w:val="24"/>
                <w:lang w:val="uk-UA" w:eastAsia="ru-RU"/>
              </w:rPr>
              <w:t xml:space="preserve"> в межах компет</w:t>
            </w:r>
            <w:r w:rsidR="006A4B63">
              <w:rPr>
                <w:rFonts w:ascii="Times New Roman" w:eastAsia="Times New Roman" w:hAnsi="Times New Roman" w:cs="Times New Roman"/>
                <w:sz w:val="24"/>
                <w:szCs w:val="24"/>
                <w:lang w:val="uk-UA" w:eastAsia="ru-RU"/>
              </w:rPr>
              <w:t>енції звернень територіальних у</w:t>
            </w:r>
            <w:r w:rsidRPr="00385394">
              <w:rPr>
                <w:rFonts w:ascii="Times New Roman" w:eastAsia="Times New Roman" w:hAnsi="Times New Roman" w:cs="Times New Roman"/>
                <w:sz w:val="24"/>
                <w:szCs w:val="24"/>
                <w:lang w:val="uk-UA" w:eastAsia="ru-RU"/>
              </w:rPr>
              <w:t>правлінь Держе</w:t>
            </w:r>
            <w:r w:rsidR="006A4B63">
              <w:rPr>
                <w:rFonts w:ascii="Times New Roman" w:eastAsia="Times New Roman" w:hAnsi="Times New Roman" w:cs="Times New Roman"/>
                <w:sz w:val="24"/>
                <w:szCs w:val="24"/>
                <w:lang w:val="uk-UA" w:eastAsia="ru-RU"/>
              </w:rPr>
              <w:t>нергонагляду, операторів систем</w:t>
            </w:r>
            <w:r w:rsidRPr="00385394">
              <w:rPr>
                <w:rFonts w:ascii="Times New Roman" w:eastAsia="Times New Roman" w:hAnsi="Times New Roman" w:cs="Times New Roman"/>
                <w:sz w:val="24"/>
                <w:szCs w:val="24"/>
                <w:lang w:val="uk-UA" w:eastAsia="ru-RU"/>
              </w:rPr>
              <w:t xml:space="preserve"> розподілу, виробників і споживачів електричної енергії та підготовці відповідних роз’яснень (відповідей) з питань технічного стану та організації експлуатації об’єктів електричних мереж, правомірності ді</w:t>
            </w:r>
            <w:r w:rsidR="006A4B63">
              <w:rPr>
                <w:rFonts w:ascii="Times New Roman" w:eastAsia="Times New Roman" w:hAnsi="Times New Roman" w:cs="Times New Roman"/>
                <w:sz w:val="24"/>
                <w:szCs w:val="24"/>
                <w:lang w:val="uk-UA" w:eastAsia="ru-RU"/>
              </w:rPr>
              <w:t>й представників територіальних у</w:t>
            </w:r>
            <w:r w:rsidRPr="00385394">
              <w:rPr>
                <w:rFonts w:ascii="Times New Roman" w:eastAsia="Times New Roman" w:hAnsi="Times New Roman" w:cs="Times New Roman"/>
                <w:sz w:val="24"/>
                <w:szCs w:val="24"/>
                <w:lang w:val="uk-UA" w:eastAsia="ru-RU"/>
              </w:rPr>
              <w:t xml:space="preserve">правлінь Держенергонагляду, щодо виконання робіт з </w:t>
            </w:r>
            <w:proofErr w:type="spellStart"/>
            <w:r w:rsidRPr="00385394">
              <w:rPr>
                <w:rFonts w:ascii="Times New Roman" w:eastAsia="Times New Roman" w:hAnsi="Times New Roman" w:cs="Times New Roman"/>
                <w:sz w:val="24"/>
                <w:szCs w:val="24"/>
                <w:lang w:val="uk-UA" w:eastAsia="ru-RU"/>
              </w:rPr>
              <w:t>проєктування</w:t>
            </w:r>
            <w:proofErr w:type="spellEnd"/>
            <w:r w:rsidRPr="00385394">
              <w:rPr>
                <w:rFonts w:ascii="Times New Roman" w:eastAsia="Times New Roman" w:hAnsi="Times New Roman" w:cs="Times New Roman"/>
                <w:sz w:val="24"/>
                <w:szCs w:val="24"/>
                <w:lang w:val="uk-UA" w:eastAsia="ru-RU"/>
              </w:rPr>
              <w:t xml:space="preserve"> електроустановок і мереж в частині технічної обґрунтованості вимог технічних умов на приєднання електроустановок до електромереж, відповідності їх вимогам нормативних документів та відмов у приєднанні електроустановок до електричних мереж, проводить моніторинг та здійснює контроль за розглядом спірних питань щодо приєднання електричних установок замовників до електричних мереж за принципом «єдиного вікна» а також з питань здійснення заходів </w:t>
            </w:r>
            <w:r w:rsidR="006A4B63">
              <w:rPr>
                <w:rFonts w:ascii="Times New Roman" w:eastAsia="Times New Roman" w:hAnsi="Times New Roman" w:cs="Times New Roman"/>
                <w:sz w:val="24"/>
                <w:szCs w:val="24"/>
                <w:lang w:val="uk-UA" w:eastAsia="ru-RU"/>
              </w:rPr>
              <w:t>з державного нагляду (контролю).</w:t>
            </w:r>
          </w:p>
          <w:p w:rsidR="00385394" w:rsidRPr="00385394" w:rsidRDefault="00385394" w:rsidP="00385394">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385394">
              <w:rPr>
                <w:rFonts w:ascii="Times New Roman" w:eastAsia="Times New Roman" w:hAnsi="Times New Roman" w:cs="Times New Roman"/>
                <w:sz w:val="24"/>
                <w:szCs w:val="24"/>
                <w:lang w:val="uk-UA" w:eastAsia="ru-RU"/>
              </w:rPr>
              <w:t>Бере участь у перевірках територіальних органів Держенергонагляду з питань, що належать до компетенції Департаменту.</w:t>
            </w:r>
          </w:p>
          <w:p w:rsidR="00385394" w:rsidRPr="00385394" w:rsidRDefault="00385394" w:rsidP="00385394">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w:t>
            </w:r>
            <w:r w:rsidRPr="00385394">
              <w:rPr>
                <w:rFonts w:ascii="Times New Roman" w:eastAsia="Times New Roman" w:hAnsi="Times New Roman" w:cs="Times New Roman"/>
                <w:sz w:val="24"/>
                <w:szCs w:val="24"/>
                <w:lang w:val="uk-UA" w:eastAsia="ru-RU"/>
              </w:rPr>
              <w:t>Виконує інші функції в межах компетенц</w:t>
            </w:r>
            <w:r w:rsidR="006A4B63">
              <w:rPr>
                <w:rFonts w:ascii="Times New Roman" w:eastAsia="Times New Roman" w:hAnsi="Times New Roman" w:cs="Times New Roman"/>
                <w:sz w:val="24"/>
                <w:szCs w:val="24"/>
                <w:lang w:val="uk-UA" w:eastAsia="ru-RU"/>
              </w:rPr>
              <w:t>ії відділу, у тому числі бере</w:t>
            </w:r>
            <w:r w:rsidRPr="00385394">
              <w:rPr>
                <w:rFonts w:ascii="Times New Roman" w:eastAsia="Times New Roman" w:hAnsi="Times New Roman" w:cs="Times New Roman"/>
                <w:sz w:val="24"/>
                <w:szCs w:val="24"/>
                <w:lang w:val="uk-UA" w:eastAsia="ru-RU"/>
              </w:rPr>
              <w:t xml:space="preserve"> участь в узагальненні результатів </w:t>
            </w:r>
            <w:proofErr w:type="spellStart"/>
            <w:r w:rsidRPr="00385394">
              <w:rPr>
                <w:rFonts w:ascii="Times New Roman" w:eastAsia="Times New Roman" w:hAnsi="Times New Roman" w:cs="Times New Roman"/>
                <w:sz w:val="24"/>
                <w:szCs w:val="24"/>
                <w:lang w:val="uk-UA" w:eastAsia="ru-RU"/>
              </w:rPr>
              <w:t>моніторингів</w:t>
            </w:r>
            <w:proofErr w:type="spellEnd"/>
            <w:r w:rsidRPr="00385394">
              <w:rPr>
                <w:rFonts w:ascii="Times New Roman" w:eastAsia="Times New Roman" w:hAnsi="Times New Roman" w:cs="Times New Roman"/>
                <w:sz w:val="24"/>
                <w:szCs w:val="24"/>
                <w:lang w:val="uk-UA" w:eastAsia="ru-RU"/>
              </w:rPr>
              <w:t xml:space="preserve"> щод</w:t>
            </w:r>
            <w:r w:rsidR="006A4B63">
              <w:rPr>
                <w:rFonts w:ascii="Times New Roman" w:eastAsia="Times New Roman" w:hAnsi="Times New Roman" w:cs="Times New Roman"/>
                <w:sz w:val="24"/>
                <w:szCs w:val="24"/>
                <w:lang w:val="uk-UA" w:eastAsia="ru-RU"/>
              </w:rPr>
              <w:t>о дотримання операторами систем</w:t>
            </w:r>
            <w:r w:rsidRPr="00385394">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w:t>
            </w:r>
            <w:r w:rsidR="006A4B63">
              <w:rPr>
                <w:rFonts w:ascii="Times New Roman" w:eastAsia="Times New Roman" w:hAnsi="Times New Roman" w:cs="Times New Roman"/>
                <w:sz w:val="24"/>
                <w:szCs w:val="24"/>
                <w:lang w:val="uk-UA" w:eastAsia="ru-RU"/>
              </w:rPr>
              <w:t>інвестиційних програм</w:t>
            </w:r>
            <w:r w:rsidRPr="00385394">
              <w:rPr>
                <w:rFonts w:ascii="Times New Roman" w:eastAsia="Times New Roman" w:hAnsi="Times New Roman" w:cs="Times New Roman"/>
                <w:sz w:val="24"/>
                <w:szCs w:val="24"/>
                <w:lang w:val="uk-UA" w:eastAsia="ru-RU"/>
              </w:rPr>
              <w:t xml:space="preserve"> тощо, здійснює збір, аналіз та підготовку відповідних матеріалів за їх результатами.</w:t>
            </w:r>
          </w:p>
          <w:p w:rsidR="00B15D37" w:rsidRPr="00DD0C47" w:rsidRDefault="00385394" w:rsidP="00385394">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10. </w:t>
            </w:r>
            <w:r w:rsidRPr="00385394">
              <w:rPr>
                <w:rFonts w:ascii="Times New Roman" w:eastAsia="Times New Roman" w:hAnsi="Times New Roman" w:cs="Times New Roman"/>
                <w:sz w:val="24"/>
                <w:szCs w:val="24"/>
                <w:lang w:val="uk-UA" w:eastAsia="ru-RU"/>
              </w:rPr>
              <w:t xml:space="preserve">За окремими дорученнями Голови </w:t>
            </w:r>
            <w:proofErr w:type="spellStart"/>
            <w:r w:rsidRPr="00385394">
              <w:rPr>
                <w:rFonts w:ascii="Times New Roman" w:eastAsia="Times New Roman" w:hAnsi="Times New Roman" w:cs="Times New Roman"/>
                <w:sz w:val="24"/>
                <w:szCs w:val="24"/>
                <w:lang w:val="uk-UA" w:eastAsia="ru-RU"/>
              </w:rPr>
              <w:t>Держенергонагляду</w:t>
            </w:r>
            <w:proofErr w:type="spellEnd"/>
            <w:r w:rsidRPr="00385394">
              <w:rPr>
                <w:rFonts w:ascii="Times New Roman" w:eastAsia="Times New Roman" w:hAnsi="Times New Roman" w:cs="Times New Roman"/>
                <w:sz w:val="24"/>
                <w:szCs w:val="24"/>
                <w:lang w:val="uk-UA" w:eastAsia="ru-RU"/>
              </w:rPr>
              <w:t xml:space="preserve"> готує </w:t>
            </w:r>
            <w:proofErr w:type="spellStart"/>
            <w:r w:rsidRPr="00385394">
              <w:rPr>
                <w:rFonts w:ascii="Times New Roman" w:eastAsia="Times New Roman" w:hAnsi="Times New Roman" w:cs="Times New Roman"/>
                <w:sz w:val="24"/>
                <w:szCs w:val="24"/>
                <w:lang w:val="uk-UA" w:eastAsia="ru-RU"/>
              </w:rPr>
              <w:t>проєкти</w:t>
            </w:r>
            <w:proofErr w:type="spellEnd"/>
            <w:r w:rsidRPr="00385394">
              <w:rPr>
                <w:rFonts w:ascii="Times New Roman" w:eastAsia="Times New Roman" w:hAnsi="Times New Roman" w:cs="Times New Roman"/>
                <w:sz w:val="24"/>
                <w:szCs w:val="24"/>
                <w:lang w:val="uk-UA" w:eastAsia="ru-RU"/>
              </w:rPr>
              <w:t xml:space="preserve"> листів, д</w:t>
            </w:r>
            <w:r>
              <w:rPr>
                <w:rFonts w:ascii="Times New Roman" w:eastAsia="Times New Roman" w:hAnsi="Times New Roman" w:cs="Times New Roman"/>
                <w:sz w:val="24"/>
                <w:szCs w:val="24"/>
                <w:lang w:val="uk-UA" w:eastAsia="ru-RU"/>
              </w:rPr>
              <w:t>оручень та протокольних рішень.</w:t>
            </w:r>
          </w:p>
        </w:tc>
      </w:tr>
      <w:tr w:rsidR="00B15D37" w:rsidRPr="002F0854" w:rsidTr="006D4D62">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524AB4">
              <w:rPr>
                <w:rFonts w:ascii="Times New Roman" w:eastAsia="Times New Roman" w:hAnsi="Times New Roman" w:cs="Times New Roman"/>
                <w:sz w:val="24"/>
                <w:szCs w:val="24"/>
                <w:lang w:val="uk-UA" w:eastAsia="ru-RU"/>
              </w:rPr>
              <w:t>осадовий оклад – 8 500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6D4D62">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6A4B63"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B43D44">
              <w:rPr>
                <w:rFonts w:ascii="Times New Roman" w:eastAsia="Times New Roman" w:hAnsi="Times New Roman" w:cs="Times New Roman"/>
                <w:sz w:val="24"/>
                <w:szCs w:val="24"/>
                <w:lang w:val="uk-UA" w:eastAsia="ru-RU"/>
              </w:rPr>
              <w:t xml:space="preserve">повторного призначення без </w:t>
            </w:r>
            <w:proofErr w:type="spellStart"/>
            <w:r w:rsidR="00B43D44">
              <w:rPr>
                <w:rFonts w:ascii="Times New Roman" w:eastAsia="Times New Roman" w:hAnsi="Times New Roman" w:cs="Times New Roman"/>
                <w:sz w:val="24"/>
                <w:szCs w:val="24"/>
                <w:lang w:val="uk-UA" w:eastAsia="ru-RU"/>
              </w:rPr>
              <w:t>обов</w:t>
            </w:r>
            <w:proofErr w:type="spellEnd"/>
            <w:r w:rsidR="00B43D44" w:rsidRPr="00385394">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6A4B63">
              <w:rPr>
                <w:rFonts w:ascii="Times New Roman" w:eastAsia="Times New Roman" w:hAnsi="Times New Roman" w:cs="Times New Roman"/>
                <w:sz w:val="24"/>
                <w:szCs w:val="24"/>
                <w:lang w:val="uk-UA" w:eastAsia="ru-RU"/>
              </w:rPr>
              <w:t>вого</w:t>
            </w:r>
            <w:proofErr w:type="spellEnd"/>
            <w:r w:rsidR="006A4B63">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6D4D62">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Перелік інформації, необхідної для участі в конкурсі, </w:t>
            </w:r>
            <w:r w:rsidR="007C6C45">
              <w:rPr>
                <w:rFonts w:ascii="Times New Roman" w:eastAsia="Times New Roman" w:hAnsi="Times New Roman" w:cs="Times New Roman"/>
                <w:sz w:val="24"/>
                <w:szCs w:val="24"/>
                <w:lang w:val="uk-UA" w:eastAsia="ru-RU"/>
              </w:rPr>
              <w:t>та строк</w:t>
            </w:r>
            <w:r w:rsidRPr="00DD0C47">
              <w:rPr>
                <w:rFonts w:ascii="Times New Roman" w:eastAsia="Times New Roman" w:hAnsi="Times New Roman" w:cs="Times New Roman"/>
                <w:sz w:val="24"/>
                <w:szCs w:val="24"/>
                <w:lang w:val="uk-UA" w:eastAsia="ru-RU"/>
              </w:rPr>
              <w:t xml:space="preserve">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w:t>
            </w:r>
            <w:r w:rsidR="00D272D1" w:rsidRPr="00385394">
              <w:rPr>
                <w:rFonts w:ascii="Times New Roman" w:eastAsia="Times New Roman" w:hAnsi="Times New Roman" w:cs="Times New Roman"/>
                <w:sz w:val="24"/>
                <w:szCs w:val="24"/>
                <w:lang w:eastAsia="ru-RU"/>
              </w:rPr>
              <w:t xml:space="preserve">                    </w:t>
            </w:r>
            <w:r w:rsidR="00D272D1">
              <w:rPr>
                <w:rFonts w:ascii="Times New Roman" w:eastAsia="Times New Roman" w:hAnsi="Times New Roman" w:cs="Times New Roman"/>
                <w:sz w:val="24"/>
                <w:szCs w:val="24"/>
                <w:lang w:val="uk-UA" w:eastAsia="ru-RU"/>
              </w:rPr>
              <w:t>від 25 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sidR="00D272D1">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524AB4"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524AB4"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524AB4"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524AB4"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524AB4"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w:t>
            </w:r>
            <w:r w:rsidRPr="00DD0C47">
              <w:rPr>
                <w:rFonts w:ascii="Times New Roman" w:eastAsia="Times New Roman" w:hAnsi="Times New Roman" w:cs="Times New Roman"/>
                <w:sz w:val="24"/>
                <w:szCs w:val="24"/>
                <w:lang w:val="uk-UA" w:eastAsia="ru-RU"/>
              </w:rPr>
              <w:lastRenderedPageBreak/>
              <w:t xml:space="preserve">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3B0B90">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616F10" w:rsidRDefault="00616F10" w:rsidP="00616F10">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sidR="00385394">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 xml:space="preserve"> </w:t>
            </w:r>
            <w:r w:rsidR="00385394">
              <w:rPr>
                <w:rFonts w:ascii="Times New Roman" w:eastAsia="Times New Roman" w:hAnsi="Times New Roman" w:cs="Times New Roman"/>
                <w:sz w:val="24"/>
                <w:szCs w:val="24"/>
                <w:lang w:val="uk-UA" w:eastAsia="ru-RU"/>
              </w:rPr>
              <w:t>лип</w:t>
            </w:r>
            <w:r>
              <w:rPr>
                <w:rFonts w:ascii="Times New Roman" w:eastAsia="Times New Roman" w:hAnsi="Times New Roman" w:cs="Times New Roman"/>
                <w:sz w:val="24"/>
                <w:szCs w:val="24"/>
                <w:lang w:val="uk-UA" w:eastAsia="ru-RU"/>
              </w:rPr>
              <w:t xml:space="preserve">ня </w:t>
            </w:r>
          </w:p>
          <w:p w:rsidR="001C3886" w:rsidRPr="00DD0C47" w:rsidRDefault="00616F10" w:rsidP="00616F10">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6D4D62">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2103DB"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6D4D62">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2103DB">
              <w:rPr>
                <w:rFonts w:ascii="Times New Roman" w:eastAsia="Times New Roman" w:hAnsi="Times New Roman" w:cs="Times New Roman"/>
                <w:sz w:val="24"/>
                <w:szCs w:val="24"/>
                <w:lang w:val="uk-UA" w:eastAsia="ru-RU"/>
              </w:rPr>
              <w:t>івбесіди з метою визначення суб</w:t>
            </w:r>
            <w:r w:rsidR="002103DB" w:rsidRPr="00385394">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w:t>
            </w:r>
            <w:r w:rsidR="00861283">
              <w:rPr>
                <w:rFonts w:ascii="Times New Roman" w:eastAsia="Times New Roman" w:hAnsi="Times New Roman" w:cs="Times New Roman"/>
                <w:sz w:val="24"/>
                <w:szCs w:val="24"/>
                <w:lang w:val="uk-UA" w:eastAsia="ru-RU"/>
              </w:rPr>
              <w:t>иком державної служби переможця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C069F6" w:rsidRPr="00F01A67" w:rsidRDefault="00385394" w:rsidP="00C069F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w:t>
            </w:r>
            <w:r w:rsidR="002103D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лип</w:t>
            </w:r>
            <w:r w:rsidR="002103DB">
              <w:rPr>
                <w:rFonts w:ascii="Times New Roman" w:eastAsia="Times New Roman" w:hAnsi="Times New Roman" w:cs="Times New Roman"/>
                <w:sz w:val="24"/>
                <w:szCs w:val="24"/>
                <w:lang w:val="uk-UA" w:eastAsia="ru-RU"/>
              </w:rPr>
              <w:t>ня 2021 року о 10 год. 00 хв. –</w:t>
            </w:r>
            <w:r w:rsidR="00C069F6"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C069F6" w:rsidRPr="00F01A67" w:rsidRDefault="00C069F6" w:rsidP="00C069F6">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9C69F9" w:rsidP="00C069F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C069F6"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C069F6" w:rsidRPr="00F01A67">
              <w:rPr>
                <w:rFonts w:ascii="Times New Roman" w:eastAsia="Times New Roman" w:hAnsi="Times New Roman" w:cs="Times New Roman"/>
                <w:sz w:val="24"/>
                <w:szCs w:val="24"/>
                <w:lang w:val="uk-UA" w:eastAsia="ru-RU"/>
              </w:rPr>
              <w:t>Webex</w:t>
            </w:r>
            <w:proofErr w:type="spellEnd"/>
          </w:p>
        </w:tc>
      </w:tr>
      <w:tr w:rsidR="001C3886" w:rsidRPr="002F0854" w:rsidTr="006D4D62">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F80EA0">
              <w:rPr>
                <w:rFonts w:ascii="Times New Roman" w:eastAsia="Times New Roman" w:hAnsi="Times New Roman" w:cs="Times New Roman"/>
                <w:sz w:val="24"/>
                <w:szCs w:val="24"/>
                <w:lang w:val="uk-UA" w:eastAsia="ru-RU"/>
              </w:rPr>
              <w:t>;</w:t>
            </w:r>
          </w:p>
          <w:p w:rsidR="005637BA" w:rsidRPr="00DD0C47" w:rsidRDefault="00385394"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r w:rsidR="00F80EA0">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F80EA0">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6D4D62">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6D4D62">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6D4D62">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6D4D62">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6D4D62">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6D4D62">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6D4D62">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6D4D62">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607FA8"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6D4D62">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607FA8"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6D4D62">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607FA8"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6D4D62">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607FA8"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6D4D62">
        <w:trPr>
          <w:trHeight w:val="299"/>
        </w:trPr>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6D4D62">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6D4D62">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917F33" w:rsidTr="006D4D62">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0D49A2" w:rsidRDefault="000D49A2" w:rsidP="000D49A2">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Знання:</w:t>
            </w:r>
          </w:p>
          <w:p w:rsidR="000D49A2" w:rsidRDefault="000D49A2" w:rsidP="000D49A2">
            <w:pPr>
              <w:tabs>
                <w:tab w:val="left" w:pos="504"/>
              </w:tabs>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ab/>
              <w:t xml:space="preserve">Кодексу системи передачі, затвердженого постановою НКРЕКП від 14 </w:t>
            </w:r>
            <w:r w:rsidR="006A4B63">
              <w:rPr>
                <w:rFonts w:ascii="Times New Roman" w:eastAsia="Times New Roman" w:hAnsi="Times New Roman" w:cs="Times New Roman"/>
                <w:sz w:val="24"/>
                <w:szCs w:val="24"/>
                <w:lang w:val="uk-UA" w:eastAsia="ru-RU"/>
              </w:rPr>
              <w:t>березня 2018 року № 309.</w:t>
            </w:r>
          </w:p>
          <w:p w:rsidR="000D49A2" w:rsidRDefault="000D49A2" w:rsidP="000D49A2">
            <w:pPr>
              <w:tabs>
                <w:tab w:val="left" w:pos="504"/>
              </w:tabs>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ab/>
              <w:t>Закону України «Про ринок електричної енергії».</w:t>
            </w:r>
          </w:p>
          <w:p w:rsidR="000D49A2" w:rsidRDefault="000D49A2" w:rsidP="000D49A2">
            <w:pPr>
              <w:tabs>
                <w:tab w:val="left" w:pos="504"/>
              </w:tabs>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ab/>
              <w:t>Правил охорони електричних мереж, затверджених постановою Кабінету Міністрів України</w:t>
            </w:r>
            <w:r w:rsidR="006A4B63">
              <w:rPr>
                <w:rFonts w:ascii="Times New Roman" w:eastAsia="Times New Roman" w:hAnsi="Times New Roman" w:cs="Times New Roman"/>
                <w:sz w:val="24"/>
                <w:szCs w:val="24"/>
                <w:lang w:val="uk-UA" w:eastAsia="ru-RU"/>
              </w:rPr>
              <w:t xml:space="preserve"> від 04 березня 1997 року № 209.</w:t>
            </w:r>
          </w:p>
          <w:p w:rsidR="000D49A2" w:rsidRDefault="000D49A2" w:rsidP="000D49A2">
            <w:pPr>
              <w:tabs>
                <w:tab w:val="left" w:pos="504"/>
              </w:tabs>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ab/>
              <w:t>Правил улаштування електроустановок, затверджених наказом Міністерства енергетики та вугільної промисловості Украї</w:t>
            </w:r>
            <w:r w:rsidR="006A4B63">
              <w:rPr>
                <w:rFonts w:ascii="Times New Roman" w:eastAsia="Times New Roman" w:hAnsi="Times New Roman" w:cs="Times New Roman"/>
                <w:sz w:val="24"/>
                <w:szCs w:val="24"/>
                <w:lang w:val="uk-UA" w:eastAsia="ru-RU"/>
              </w:rPr>
              <w:t>ни від 21 липня 2017 року № 476.</w:t>
            </w:r>
          </w:p>
          <w:p w:rsidR="001C3886" w:rsidRPr="00DD0C47" w:rsidRDefault="000D49A2" w:rsidP="000D49A2">
            <w:pPr>
              <w:tabs>
                <w:tab w:val="left" w:pos="504"/>
              </w:tabs>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ab/>
              <w:t>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 і мереж. Правила» (у редакції наказу Міністерства енергетики та вугільної промисловості України від 21</w:t>
            </w:r>
            <w:r w:rsidRPr="006A4B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червня 2019 року                  № 271).</w:t>
            </w:r>
          </w:p>
        </w:tc>
      </w:tr>
    </w:tbl>
    <w:p w:rsidR="002F0854" w:rsidRDefault="002F0854" w:rsidP="002F0854">
      <w:pPr>
        <w:rPr>
          <w:rFonts w:ascii="Times New Roman" w:hAnsi="Times New Roman" w:cs="Times New Roman"/>
          <w:sz w:val="24"/>
          <w:szCs w:val="24"/>
          <w:lang w:val="uk-UA"/>
        </w:rPr>
      </w:pPr>
      <w:bookmarkStart w:id="3" w:name="n767"/>
      <w:bookmarkEnd w:id="3"/>
    </w:p>
    <w:p w:rsidR="002F0854" w:rsidRPr="00DD0C47" w:rsidRDefault="002F0854" w:rsidP="002F0854">
      <w:pPr>
        <w:rPr>
          <w:rFonts w:ascii="Times New Roman" w:hAnsi="Times New Roman" w:cs="Times New Roman"/>
          <w:sz w:val="24"/>
          <w:szCs w:val="24"/>
          <w:lang w:val="uk-UA"/>
        </w:rPr>
      </w:pPr>
    </w:p>
    <w:p w:rsidR="002F0854" w:rsidRPr="002F06E0" w:rsidRDefault="002F0854" w:rsidP="002F0854">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2F0854" w:rsidRPr="002F06E0" w:rsidRDefault="002F0854" w:rsidP="002F0854">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rsidR="00F6300B" w:rsidRPr="002F0854" w:rsidRDefault="00F6300B" w:rsidP="002F0854">
      <w:pPr>
        <w:jc w:val="center"/>
        <w:rPr>
          <w:rFonts w:ascii="Times New Roman" w:hAnsi="Times New Roman" w:cs="Times New Roman"/>
          <w:sz w:val="24"/>
          <w:szCs w:val="24"/>
        </w:rPr>
      </w:pPr>
    </w:p>
    <w:sectPr w:rsidR="00F6300B" w:rsidRPr="002F0854" w:rsidSect="002F0854">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11442"/>
    <w:rsid w:val="00074855"/>
    <w:rsid w:val="000976CE"/>
    <w:rsid w:val="000D49A2"/>
    <w:rsid w:val="0011314A"/>
    <w:rsid w:val="00164318"/>
    <w:rsid w:val="0017052A"/>
    <w:rsid w:val="001A4CD9"/>
    <w:rsid w:val="001A5E8C"/>
    <w:rsid w:val="001B641A"/>
    <w:rsid w:val="001C3886"/>
    <w:rsid w:val="001C728C"/>
    <w:rsid w:val="001C791B"/>
    <w:rsid w:val="002103DB"/>
    <w:rsid w:val="00234231"/>
    <w:rsid w:val="002475BA"/>
    <w:rsid w:val="002B231C"/>
    <w:rsid w:val="002B6D79"/>
    <w:rsid w:val="002E6036"/>
    <w:rsid w:val="002F0854"/>
    <w:rsid w:val="00324070"/>
    <w:rsid w:val="0034320A"/>
    <w:rsid w:val="00385394"/>
    <w:rsid w:val="003B0B90"/>
    <w:rsid w:val="003D7550"/>
    <w:rsid w:val="003E2C5A"/>
    <w:rsid w:val="003E695F"/>
    <w:rsid w:val="00421DE9"/>
    <w:rsid w:val="00456E00"/>
    <w:rsid w:val="004B089E"/>
    <w:rsid w:val="004C4A84"/>
    <w:rsid w:val="004D16F2"/>
    <w:rsid w:val="004F45AD"/>
    <w:rsid w:val="00524AB4"/>
    <w:rsid w:val="00530734"/>
    <w:rsid w:val="0055749C"/>
    <w:rsid w:val="005637BA"/>
    <w:rsid w:val="005641C6"/>
    <w:rsid w:val="00583CE8"/>
    <w:rsid w:val="00607FA8"/>
    <w:rsid w:val="00616F10"/>
    <w:rsid w:val="00627707"/>
    <w:rsid w:val="006A4B63"/>
    <w:rsid w:val="006C4DBE"/>
    <w:rsid w:val="006D1253"/>
    <w:rsid w:val="006D2DB9"/>
    <w:rsid w:val="006D4D62"/>
    <w:rsid w:val="007220BD"/>
    <w:rsid w:val="007235D4"/>
    <w:rsid w:val="00741B5D"/>
    <w:rsid w:val="0077152F"/>
    <w:rsid w:val="007A01A9"/>
    <w:rsid w:val="007C67B6"/>
    <w:rsid w:val="007C6C45"/>
    <w:rsid w:val="00801B64"/>
    <w:rsid w:val="00861283"/>
    <w:rsid w:val="008C1355"/>
    <w:rsid w:val="008D591E"/>
    <w:rsid w:val="00917F33"/>
    <w:rsid w:val="009311C9"/>
    <w:rsid w:val="0097380E"/>
    <w:rsid w:val="009779E1"/>
    <w:rsid w:val="0099482D"/>
    <w:rsid w:val="009C1584"/>
    <w:rsid w:val="009C48AC"/>
    <w:rsid w:val="009C6440"/>
    <w:rsid w:val="009C69F9"/>
    <w:rsid w:val="00A71301"/>
    <w:rsid w:val="00A83378"/>
    <w:rsid w:val="00A95116"/>
    <w:rsid w:val="00A96562"/>
    <w:rsid w:val="00B15D37"/>
    <w:rsid w:val="00B43D44"/>
    <w:rsid w:val="00B52792"/>
    <w:rsid w:val="00B56A33"/>
    <w:rsid w:val="00B66866"/>
    <w:rsid w:val="00BE6BCA"/>
    <w:rsid w:val="00C069F6"/>
    <w:rsid w:val="00C415C6"/>
    <w:rsid w:val="00C73863"/>
    <w:rsid w:val="00C86F0D"/>
    <w:rsid w:val="00CA2B07"/>
    <w:rsid w:val="00CB0CDE"/>
    <w:rsid w:val="00CD39CD"/>
    <w:rsid w:val="00CF086E"/>
    <w:rsid w:val="00D0377C"/>
    <w:rsid w:val="00D272D1"/>
    <w:rsid w:val="00D5407C"/>
    <w:rsid w:val="00D57B0F"/>
    <w:rsid w:val="00DC2446"/>
    <w:rsid w:val="00DD0C47"/>
    <w:rsid w:val="00DE6E08"/>
    <w:rsid w:val="00E77D76"/>
    <w:rsid w:val="00EB41D3"/>
    <w:rsid w:val="00EC5AA9"/>
    <w:rsid w:val="00ED29BA"/>
    <w:rsid w:val="00EE69C8"/>
    <w:rsid w:val="00EF0220"/>
    <w:rsid w:val="00F01A67"/>
    <w:rsid w:val="00F0430A"/>
    <w:rsid w:val="00F04656"/>
    <w:rsid w:val="00F15900"/>
    <w:rsid w:val="00F23399"/>
    <w:rsid w:val="00F245E2"/>
    <w:rsid w:val="00F345C9"/>
    <w:rsid w:val="00F5341F"/>
    <w:rsid w:val="00F6300B"/>
    <w:rsid w:val="00F80EA0"/>
    <w:rsid w:val="00F84BF3"/>
    <w:rsid w:val="00F86951"/>
    <w:rsid w:val="00FA26D2"/>
    <w:rsid w:val="00FB30BC"/>
    <w:rsid w:val="00FB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BCCC1-691F-484A-9669-C3266720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77412">
      <w:bodyDiv w:val="1"/>
      <w:marLeft w:val="0"/>
      <w:marRight w:val="0"/>
      <w:marTop w:val="0"/>
      <w:marBottom w:val="0"/>
      <w:divBdr>
        <w:top w:val="none" w:sz="0" w:space="0" w:color="auto"/>
        <w:left w:val="none" w:sz="0" w:space="0" w:color="auto"/>
        <w:bottom w:val="none" w:sz="0" w:space="0" w:color="auto"/>
        <w:right w:val="none" w:sz="0" w:space="0" w:color="auto"/>
      </w:divBdr>
    </w:div>
    <w:div w:id="487013524">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215237511">
      <w:bodyDiv w:val="1"/>
      <w:marLeft w:val="0"/>
      <w:marRight w:val="0"/>
      <w:marTop w:val="0"/>
      <w:marBottom w:val="0"/>
      <w:divBdr>
        <w:top w:val="none" w:sz="0" w:space="0" w:color="auto"/>
        <w:left w:val="none" w:sz="0" w:space="0" w:color="auto"/>
        <w:bottom w:val="none" w:sz="0" w:space="0" w:color="auto"/>
        <w:right w:val="none" w:sz="0" w:space="0" w:color="auto"/>
      </w:divBdr>
    </w:div>
    <w:div w:id="1665015081">
      <w:bodyDiv w:val="1"/>
      <w:marLeft w:val="0"/>
      <w:marRight w:val="0"/>
      <w:marTop w:val="0"/>
      <w:marBottom w:val="0"/>
      <w:divBdr>
        <w:top w:val="none" w:sz="0" w:space="0" w:color="auto"/>
        <w:left w:val="none" w:sz="0" w:space="0" w:color="auto"/>
        <w:bottom w:val="none" w:sz="0" w:space="0" w:color="auto"/>
        <w:right w:val="none" w:sz="0" w:space="0" w:color="auto"/>
      </w:divBdr>
    </w:div>
    <w:div w:id="1696886002">
      <w:bodyDiv w:val="1"/>
      <w:marLeft w:val="0"/>
      <w:marRight w:val="0"/>
      <w:marTop w:val="0"/>
      <w:marBottom w:val="0"/>
      <w:divBdr>
        <w:top w:val="none" w:sz="0" w:space="0" w:color="auto"/>
        <w:left w:val="none" w:sz="0" w:space="0" w:color="auto"/>
        <w:bottom w:val="none" w:sz="0" w:space="0" w:color="auto"/>
        <w:right w:val="none" w:sz="0" w:space="0" w:color="auto"/>
      </w:divBdr>
    </w:div>
    <w:div w:id="1800031792">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6738</Words>
  <Characters>3842</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98</cp:revision>
  <cp:lastPrinted>2021-03-22T09:11:00Z</cp:lastPrinted>
  <dcterms:created xsi:type="dcterms:W3CDTF">2021-03-22T09:14:00Z</dcterms:created>
  <dcterms:modified xsi:type="dcterms:W3CDTF">2021-07-02T08:50:00Z</dcterms:modified>
</cp:coreProperties>
</file>