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5EC6298A" w14:textId="77777777" w:rsidR="00F07247" w:rsidRDefault="00F07247" w:rsidP="00F07247">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07957BED"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206C7C">
        <w:rPr>
          <w:rFonts w:ascii="Times New Roman" w:eastAsia="Times New Roman" w:hAnsi="Times New Roman" w:cs="Times New Roman"/>
          <w:b/>
          <w:bCs/>
          <w:color w:val="333333"/>
          <w:sz w:val="24"/>
          <w:szCs w:val="24"/>
          <w:lang w:val="uk-UA" w:eastAsia="ru-RU"/>
        </w:rPr>
        <w:t xml:space="preserve">заступника </w:t>
      </w:r>
      <w:r w:rsidR="00114615">
        <w:rPr>
          <w:rFonts w:ascii="Times New Roman" w:eastAsia="Times New Roman" w:hAnsi="Times New Roman" w:cs="Times New Roman"/>
          <w:b/>
          <w:bCs/>
          <w:color w:val="333333"/>
          <w:sz w:val="24"/>
          <w:szCs w:val="24"/>
          <w:lang w:val="uk-UA" w:eastAsia="ru-RU"/>
        </w:rPr>
        <w:t>начальника</w:t>
      </w:r>
      <w:r w:rsidR="00206C7C">
        <w:rPr>
          <w:rFonts w:ascii="Times New Roman" w:eastAsia="Times New Roman" w:hAnsi="Times New Roman" w:cs="Times New Roman"/>
          <w:b/>
          <w:bCs/>
          <w:color w:val="333333"/>
          <w:sz w:val="24"/>
          <w:szCs w:val="24"/>
          <w:lang w:val="uk-UA" w:eastAsia="ru-RU"/>
        </w:rPr>
        <w:t xml:space="preserve"> </w:t>
      </w:r>
      <w:r w:rsidR="00206C7C" w:rsidRPr="00323791">
        <w:rPr>
          <w:rFonts w:ascii="Times New Roman" w:eastAsia="Times New Roman" w:hAnsi="Times New Roman" w:cs="Times New Roman"/>
          <w:b/>
          <w:bCs/>
          <w:color w:val="333333"/>
          <w:sz w:val="24"/>
          <w:szCs w:val="24"/>
          <w:lang w:val="uk-UA" w:eastAsia="ru-RU"/>
        </w:rPr>
        <w:t>Управління Держенергонагляду</w:t>
      </w:r>
      <w:r w:rsidR="00206C7C">
        <w:rPr>
          <w:rFonts w:ascii="Times New Roman" w:eastAsia="Times New Roman" w:hAnsi="Times New Roman" w:cs="Times New Roman"/>
          <w:b/>
          <w:bCs/>
          <w:color w:val="333333"/>
          <w:sz w:val="24"/>
          <w:szCs w:val="24"/>
          <w:lang w:val="uk-UA" w:eastAsia="ru-RU"/>
        </w:rPr>
        <w:t xml:space="preserve"> </w:t>
      </w:r>
      <w:r w:rsidR="00E407CA">
        <w:rPr>
          <w:rFonts w:ascii="Times New Roman" w:eastAsia="Times New Roman" w:hAnsi="Times New Roman" w:cs="Times New Roman"/>
          <w:b/>
          <w:bCs/>
          <w:color w:val="333333"/>
          <w:sz w:val="24"/>
          <w:szCs w:val="24"/>
          <w:lang w:val="uk-UA" w:eastAsia="ru-RU"/>
        </w:rPr>
        <w:t>у</w:t>
      </w:r>
      <w:r w:rsidR="00206C7C">
        <w:rPr>
          <w:rFonts w:ascii="Times New Roman" w:eastAsia="Times New Roman" w:hAnsi="Times New Roman" w:cs="Times New Roman"/>
          <w:b/>
          <w:bCs/>
          <w:color w:val="333333"/>
          <w:sz w:val="24"/>
          <w:szCs w:val="24"/>
          <w:lang w:val="uk-UA" w:eastAsia="ru-RU"/>
        </w:rPr>
        <w:t xml:space="preserve"> </w:t>
      </w:r>
      <w:r w:rsidR="00E407CA">
        <w:rPr>
          <w:rFonts w:ascii="Times New Roman" w:eastAsia="Times New Roman" w:hAnsi="Times New Roman" w:cs="Times New Roman"/>
          <w:b/>
          <w:bCs/>
          <w:color w:val="333333"/>
          <w:sz w:val="24"/>
          <w:szCs w:val="24"/>
          <w:lang w:val="uk-UA" w:eastAsia="ru-RU"/>
        </w:rPr>
        <w:t>Рівненській</w:t>
      </w:r>
      <w:r w:rsidR="00206C7C">
        <w:rPr>
          <w:rFonts w:ascii="Times New Roman" w:eastAsia="Times New Roman" w:hAnsi="Times New Roman" w:cs="Times New Roman"/>
          <w:b/>
          <w:bCs/>
          <w:color w:val="333333"/>
          <w:sz w:val="24"/>
          <w:szCs w:val="24"/>
          <w:lang w:val="uk-UA" w:eastAsia="ru-RU"/>
        </w:rPr>
        <w:t xml:space="preserve"> області</w:t>
      </w:r>
      <w:r w:rsidR="00114615">
        <w:rPr>
          <w:rFonts w:ascii="Times New Roman" w:eastAsia="Times New Roman" w:hAnsi="Times New Roman" w:cs="Times New Roman"/>
          <w:b/>
          <w:bCs/>
          <w:color w:val="333333"/>
          <w:sz w:val="24"/>
          <w:szCs w:val="24"/>
          <w:lang w:val="uk-UA" w:eastAsia="ru-RU"/>
        </w:rPr>
        <w:t xml:space="preserve"> </w:t>
      </w:r>
      <w:r w:rsidR="00206C7C">
        <w:rPr>
          <w:rFonts w:ascii="Times New Roman" w:eastAsia="Times New Roman" w:hAnsi="Times New Roman" w:cs="Times New Roman"/>
          <w:b/>
          <w:bCs/>
          <w:color w:val="333333"/>
          <w:sz w:val="24"/>
          <w:szCs w:val="24"/>
          <w:lang w:val="uk-UA" w:eastAsia="ru-RU"/>
        </w:rPr>
        <w:t xml:space="preserve">– начальника відділу енергетичного нагляду – головного державного інспектора з енергетичного нагляду </w:t>
      </w:r>
      <w:r w:rsidR="00651707">
        <w:rPr>
          <w:rFonts w:ascii="Times New Roman" w:eastAsia="Times New Roman" w:hAnsi="Times New Roman" w:cs="Times New Roman"/>
          <w:b/>
          <w:bCs/>
          <w:color w:val="333333"/>
          <w:sz w:val="24"/>
          <w:szCs w:val="24"/>
          <w:lang w:val="uk-UA" w:eastAsia="ru-RU"/>
        </w:rPr>
        <w:t>у</w:t>
      </w:r>
      <w:r w:rsidR="00206C7C">
        <w:rPr>
          <w:rFonts w:ascii="Times New Roman" w:eastAsia="Times New Roman" w:hAnsi="Times New Roman" w:cs="Times New Roman"/>
          <w:b/>
          <w:bCs/>
          <w:color w:val="333333"/>
          <w:sz w:val="24"/>
          <w:szCs w:val="24"/>
          <w:lang w:val="uk-UA" w:eastAsia="ru-RU"/>
        </w:rPr>
        <w:t xml:space="preserve"> </w:t>
      </w:r>
      <w:r w:rsidR="00651707">
        <w:rPr>
          <w:rFonts w:ascii="Times New Roman" w:eastAsia="Times New Roman" w:hAnsi="Times New Roman" w:cs="Times New Roman"/>
          <w:b/>
          <w:bCs/>
          <w:color w:val="333333"/>
          <w:sz w:val="24"/>
          <w:szCs w:val="24"/>
          <w:lang w:val="uk-UA" w:eastAsia="ru-RU"/>
        </w:rPr>
        <w:t>Рівненській</w:t>
      </w:r>
      <w:r w:rsidR="00206C7C">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114615" w14:paraId="79DA5962" w14:textId="77777777" w:rsidTr="0057348C">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tcPr>
          <w:p w14:paraId="7F1A14EF" w14:textId="77777777" w:rsidR="008B57E8"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26A207FE"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311955CB"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206C7C">
              <w:rPr>
                <w:rFonts w:ascii="Times New Roman" w:eastAsia="Times New Roman" w:hAnsi="Times New Roman" w:cs="Times New Roman"/>
                <w:sz w:val="24"/>
                <w:szCs w:val="24"/>
                <w:lang w:val="uk-UA" w:eastAsia="ru-RU"/>
              </w:rPr>
              <w:t>категорійності</w:t>
            </w:r>
            <w:proofErr w:type="spellEnd"/>
            <w:r w:rsidRPr="00206C7C">
              <w:rPr>
                <w:rFonts w:ascii="Times New Roman" w:eastAsia="Times New Roman" w:hAnsi="Times New Roman" w:cs="Times New Roman"/>
                <w:sz w:val="24"/>
                <w:szCs w:val="24"/>
                <w:lang w:val="uk-UA" w:eastAsia="ru-RU"/>
              </w:rPr>
              <w:t xml:space="preserve"> споживачів та їх струмоприймачів; </w:t>
            </w:r>
          </w:p>
          <w:p w14:paraId="33FD2144"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0F20359"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організацією та періодичністю проведення спеціал</w:t>
            </w:r>
            <w:r>
              <w:rPr>
                <w:rFonts w:ascii="Times New Roman" w:eastAsia="Times New Roman" w:hAnsi="Times New Roman" w:cs="Times New Roman"/>
                <w:sz w:val="24"/>
                <w:szCs w:val="24"/>
                <w:lang w:val="uk-UA" w:eastAsia="ru-RU"/>
              </w:rPr>
              <w:t>ьної підготовки працівників.</w:t>
            </w:r>
            <w:r w:rsidRPr="00206C7C">
              <w:rPr>
                <w:rFonts w:ascii="Times New Roman" w:eastAsia="Times New Roman" w:hAnsi="Times New Roman" w:cs="Times New Roman"/>
                <w:sz w:val="24"/>
                <w:szCs w:val="24"/>
                <w:lang w:val="uk-UA" w:eastAsia="ru-RU"/>
              </w:rPr>
              <w:t xml:space="preserve"> </w:t>
            </w:r>
          </w:p>
          <w:p w14:paraId="2F773869" w14:textId="77777777" w:rsidR="008B57E8"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Забезпечує </w:t>
            </w:r>
            <w:proofErr w:type="spellStart"/>
            <w:r w:rsidRPr="00206C7C">
              <w:rPr>
                <w:rFonts w:ascii="Times New Roman" w:eastAsia="Times New Roman" w:hAnsi="Times New Roman" w:cs="Times New Roman"/>
                <w:sz w:val="24"/>
                <w:szCs w:val="24"/>
                <w:lang w:val="uk-UA" w:eastAsia="ru-RU"/>
              </w:rPr>
              <w:t>оперативно</w:t>
            </w:r>
            <w:proofErr w:type="spellEnd"/>
            <w:r w:rsidRPr="00206C7C">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w:t>
            </w:r>
            <w:r>
              <w:rPr>
                <w:rFonts w:ascii="Times New Roman" w:eastAsia="Times New Roman" w:hAnsi="Times New Roman" w:cs="Times New Roman"/>
                <w:sz w:val="24"/>
                <w:szCs w:val="24"/>
                <w:lang w:val="uk-UA" w:eastAsia="ru-RU"/>
              </w:rPr>
              <w:t>мереж, участь у перевірці знань:</w:t>
            </w:r>
            <w:r w:rsidRPr="00206C7C">
              <w:rPr>
                <w:rFonts w:ascii="Times New Roman" w:eastAsia="Times New Roman" w:hAnsi="Times New Roman" w:cs="Times New Roman"/>
                <w:sz w:val="24"/>
                <w:szCs w:val="24"/>
                <w:lang w:val="uk-UA" w:eastAsia="ru-RU"/>
              </w:rPr>
              <w:t xml:space="preserve"> </w:t>
            </w:r>
          </w:p>
          <w:p w14:paraId="0BBBEE23"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206C7C">
              <w:rPr>
                <w:rFonts w:ascii="Times New Roman" w:eastAsia="Times New Roman" w:hAnsi="Times New Roman" w:cs="Times New Roman"/>
                <w:sz w:val="24"/>
                <w:szCs w:val="24"/>
                <w:lang w:val="uk-UA" w:eastAsia="ru-RU"/>
              </w:rPr>
              <w:t>електропостачальником</w:t>
            </w:r>
            <w:proofErr w:type="spellEnd"/>
            <w:r w:rsidRPr="00206C7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43AB6DF6"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22A64784"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01261ED" w14:textId="77777777" w:rsidR="008B57E8"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206C7C">
              <w:rPr>
                <w:rFonts w:ascii="Times New Roman" w:eastAsia="Times New Roman" w:hAnsi="Times New Roman" w:cs="Times New Roman"/>
                <w:sz w:val="24"/>
                <w:szCs w:val="24"/>
                <w:lang w:val="uk-UA" w:eastAsia="ru-RU"/>
              </w:rPr>
              <w:t xml:space="preserve"> у частині: </w:t>
            </w:r>
          </w:p>
          <w:p w14:paraId="3C43AC2C"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206C7C">
              <w:rPr>
                <w:rFonts w:ascii="Times New Roman" w:eastAsia="Times New Roman" w:hAnsi="Times New Roman" w:cs="Times New Roman"/>
                <w:sz w:val="24"/>
                <w:szCs w:val="24"/>
                <w:lang w:val="uk-UA" w:eastAsia="ru-RU"/>
              </w:rPr>
              <w:t>тепловикористальних</w:t>
            </w:r>
            <w:proofErr w:type="spellEnd"/>
            <w:r w:rsidRPr="00206C7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0B30DD1E"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206C7C">
              <w:rPr>
                <w:rFonts w:ascii="Times New Roman" w:eastAsia="Times New Roman" w:hAnsi="Times New Roman" w:cs="Times New Roman"/>
                <w:sz w:val="24"/>
                <w:szCs w:val="24"/>
                <w:lang w:val="uk-UA" w:eastAsia="ru-RU"/>
              </w:rPr>
              <w:t>тепловикористальних</w:t>
            </w:r>
            <w:proofErr w:type="spellEnd"/>
            <w:r w:rsidRPr="00206C7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6C9F8629"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3EEAD0ED" w14:textId="77777777" w:rsidR="008B57E8"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та забезпечує:</w:t>
            </w:r>
          </w:p>
          <w:p w14:paraId="515DDBA7"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14:paraId="18C0816B"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14:paraId="2C31A0FE"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належний технічний стан елементів обладнання системної протиаварійної автоматики, встановлених у учасників ринку (у тому числі споживачів);</w:t>
            </w:r>
          </w:p>
          <w:p w14:paraId="06F9EFD1"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та інших структурних підрозділів, що утворюються для проведення перевірок, проведення за дорученням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заходів державного енергетичного нагляду, </w:t>
            </w:r>
            <w:proofErr w:type="spellStart"/>
            <w:r w:rsidRPr="00206C7C">
              <w:rPr>
                <w:rFonts w:ascii="Times New Roman" w:eastAsia="Times New Roman" w:hAnsi="Times New Roman" w:cs="Times New Roman"/>
                <w:sz w:val="24"/>
                <w:szCs w:val="24"/>
                <w:lang w:val="uk-UA" w:eastAsia="ru-RU"/>
              </w:rPr>
              <w:t>моніторингів</w:t>
            </w:r>
            <w:proofErr w:type="spellEnd"/>
            <w:r w:rsidRPr="00206C7C">
              <w:rPr>
                <w:rFonts w:ascii="Times New Roman" w:eastAsia="Times New Roman" w:hAnsi="Times New Roman" w:cs="Times New Roman"/>
                <w:sz w:val="24"/>
                <w:szCs w:val="24"/>
                <w:lang w:val="uk-UA" w:eastAsia="ru-RU"/>
              </w:rPr>
              <w:t xml:space="preserve"> тощо у суб’єктів господарської діяльності, які безпосередньо або </w:t>
            </w:r>
            <w:r w:rsidRPr="00206C7C">
              <w:rPr>
                <w:rFonts w:ascii="Times New Roman" w:eastAsia="Times New Roman" w:hAnsi="Times New Roman" w:cs="Times New Roman"/>
                <w:sz w:val="24"/>
                <w:szCs w:val="24"/>
                <w:lang w:val="uk-UA" w:eastAsia="ru-RU"/>
              </w:rPr>
              <w:lastRenderedPageBreak/>
              <w:t>об’єкти яких територіально розташовані в інших адміністративно-територіальних одиницях країни;</w:t>
            </w:r>
          </w:p>
          <w:p w14:paraId="3D71D99A"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53B5B705"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підготовку звітних матеріалів, визначених у дорученнях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наказах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в терміни, визначені начальником Управління;</w:t>
            </w:r>
          </w:p>
          <w:p w14:paraId="7D3B1EFE" w14:textId="77777777" w:rsidR="008B57E8" w:rsidRPr="00206C7C" w:rsidRDefault="008B57E8" w:rsidP="008B57E8">
            <w:pPr>
              <w:pStyle w:val="a5"/>
              <w:numPr>
                <w:ilvl w:val="1"/>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участь у роботі комісій, робочих груп тощо, інших заходах, передбачених нормативно-правовими актами України, у тому числі міжвідомчого характеру.</w:t>
            </w:r>
          </w:p>
          <w:p w14:paraId="6020F0DB" w14:textId="77777777" w:rsidR="008B57E8"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Здійснює перегляд разом із іншими структурними підрозділами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 xml:space="preserve">ідділу, з метою приведення їх у відповідність до законодавства, підготовку пропозицій керівнику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14:paraId="6AC4E1B0" w14:textId="77777777" w:rsidR="008B57E8"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забе</w:t>
            </w:r>
            <w:r>
              <w:rPr>
                <w:rFonts w:ascii="Times New Roman" w:eastAsia="Times New Roman" w:hAnsi="Times New Roman" w:cs="Times New Roman"/>
                <w:sz w:val="24"/>
                <w:szCs w:val="24"/>
                <w:lang w:val="uk-UA" w:eastAsia="ru-RU"/>
              </w:rPr>
              <w:t xml:space="preserve">зпечує та контролює виконання в </w:t>
            </w:r>
            <w:r w:rsidRPr="00206C7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ідділі.</w:t>
            </w:r>
          </w:p>
          <w:p w14:paraId="1E131EDE" w14:textId="77777777" w:rsidR="008B57E8"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складання та актуальність переліку н</w:t>
            </w:r>
            <w:r>
              <w:rPr>
                <w:rFonts w:ascii="Times New Roman" w:eastAsia="Times New Roman" w:hAnsi="Times New Roman" w:cs="Times New Roman"/>
                <w:sz w:val="24"/>
                <w:szCs w:val="24"/>
                <w:lang w:val="uk-UA" w:eastAsia="ru-RU"/>
              </w:rPr>
              <w:t>ормативно-правових і нормативно</w:t>
            </w:r>
            <w:r w:rsidRPr="00206C7C">
              <w:rPr>
                <w:rFonts w:ascii="Times New Roman" w:eastAsia="Times New Roman" w:hAnsi="Times New Roman" w:cs="Times New Roman"/>
                <w:sz w:val="24"/>
                <w:szCs w:val="24"/>
                <w:lang w:val="uk-UA" w:eastAsia="ru-RU"/>
              </w:rPr>
              <w:t xml:space="preserve">-технічних актів, документів, якими керується в своїй роботі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 та перегляд на пр</w:t>
            </w:r>
            <w:r>
              <w:rPr>
                <w:rFonts w:ascii="Times New Roman" w:eastAsia="Times New Roman" w:hAnsi="Times New Roman" w:cs="Times New Roman"/>
                <w:sz w:val="24"/>
                <w:szCs w:val="24"/>
                <w:lang w:val="uk-UA" w:eastAsia="ru-RU"/>
              </w:rPr>
              <w:t>едмет внесення змін та доповнень</w:t>
            </w:r>
            <w:r w:rsidRPr="00206C7C">
              <w:rPr>
                <w:rFonts w:ascii="Times New Roman" w:eastAsia="Times New Roman" w:hAnsi="Times New Roman" w:cs="Times New Roman"/>
                <w:sz w:val="24"/>
                <w:szCs w:val="24"/>
                <w:lang w:val="uk-UA" w:eastAsia="ru-RU"/>
              </w:rPr>
              <w:t xml:space="preserve"> до нього.</w:t>
            </w:r>
          </w:p>
          <w:p w14:paraId="23CC90C3" w14:textId="5E93DCEC" w:rsidR="00B15D37" w:rsidRPr="00206C7C" w:rsidRDefault="008B57E8" w:rsidP="008B57E8">
            <w:pPr>
              <w:pStyle w:val="a5"/>
              <w:numPr>
                <w:ilvl w:val="0"/>
                <w:numId w:val="6"/>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Розглядає у межах повноважень та в установленому</w:t>
            </w:r>
            <w:r>
              <w:rPr>
                <w:rFonts w:ascii="Times New Roman" w:eastAsia="Times New Roman" w:hAnsi="Times New Roman" w:cs="Times New Roman"/>
                <w:sz w:val="24"/>
                <w:szCs w:val="24"/>
                <w:lang w:val="uk-UA" w:eastAsia="ru-RU"/>
              </w:rPr>
              <w:t xml:space="preserve"> законодавством порядку звернення</w:t>
            </w:r>
            <w:r w:rsidRPr="00206C7C">
              <w:rPr>
                <w:rFonts w:ascii="Times New Roman" w:eastAsia="Times New Roman" w:hAnsi="Times New Roman" w:cs="Times New Roman"/>
                <w:sz w:val="24"/>
                <w:szCs w:val="24"/>
                <w:lang w:val="uk-UA" w:eastAsia="ru-RU"/>
              </w:rPr>
              <w:t xml:space="preserve"> громадян та юридичних осіб.</w:t>
            </w:r>
          </w:p>
        </w:tc>
      </w:tr>
      <w:tr w:rsidR="00B15D37" w:rsidRPr="00632A79"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3B410080"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206C7C">
              <w:rPr>
                <w:rFonts w:ascii="Times New Roman" w:eastAsia="Times New Roman" w:hAnsi="Times New Roman" w:cs="Times New Roman"/>
                <w:sz w:val="24"/>
                <w:szCs w:val="24"/>
                <w:lang w:val="uk-UA" w:eastAsia="ru-RU"/>
              </w:rPr>
              <w:t>13</w:t>
            </w:r>
            <w:r w:rsidR="008E1DD4">
              <w:rPr>
                <w:rFonts w:ascii="Times New Roman" w:eastAsia="Times New Roman" w:hAnsi="Times New Roman" w:cs="Times New Roman"/>
                <w:sz w:val="24"/>
                <w:szCs w:val="24"/>
                <w:lang w:val="uk-UA" w:eastAsia="ru-RU"/>
              </w:rPr>
              <w:t xml:space="preserve"> </w:t>
            </w:r>
            <w:r w:rsidR="00206C7C">
              <w:rPr>
                <w:rFonts w:ascii="Times New Roman" w:eastAsia="Times New Roman" w:hAnsi="Times New Roman" w:cs="Times New Roman"/>
                <w:sz w:val="24"/>
                <w:szCs w:val="24"/>
                <w:lang w:val="uk-UA" w:eastAsia="ru-RU"/>
              </w:rPr>
              <w:t>8</w:t>
            </w:r>
            <w:r w:rsidR="0057348C">
              <w:rPr>
                <w:rFonts w:ascii="Times New Roman" w:eastAsia="Times New Roman" w:hAnsi="Times New Roman" w:cs="Times New Roman"/>
                <w:sz w:val="24"/>
                <w:szCs w:val="24"/>
                <w:lang w:val="uk-UA" w:eastAsia="ru-RU"/>
              </w:rPr>
              <w:t>75</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3864F5C0" w:rsidR="00104071" w:rsidRPr="002A4043" w:rsidRDefault="008B57E8"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3F5E10EB"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8B57E8">
              <w:rPr>
                <w:rFonts w:ascii="Times New Roman" w:eastAsia="Times New Roman" w:hAnsi="Times New Roman" w:cs="Times New Roman"/>
                <w:sz w:val="24"/>
                <w:szCs w:val="24"/>
                <w:lang w:val="uk-UA" w:eastAsia="ru-RU"/>
              </w:rPr>
              <w:t>вого</w:t>
            </w:r>
            <w:proofErr w:type="spellEnd"/>
            <w:r w:rsidR="008B57E8">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lastRenderedPageBreak/>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lastRenderedPageBreak/>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w:t>
            </w:r>
            <w:r w:rsidR="00026292" w:rsidRPr="0042248F">
              <w:rPr>
                <w:rFonts w:ascii="Times New Roman" w:eastAsia="Times New Roman" w:hAnsi="Times New Roman" w:cs="Times New Roman"/>
                <w:sz w:val="24"/>
                <w:szCs w:val="24"/>
                <w:lang w:val="uk-UA" w:eastAsia="ru-RU"/>
              </w:rPr>
              <w:lastRenderedPageBreak/>
              <w:t>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632A79"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2F044499" w14:textId="77777777" w:rsidR="008B57E8" w:rsidRDefault="008B57E8" w:rsidP="008B57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14:paraId="51C87307" w14:textId="77777777" w:rsidR="008B57E8"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14:paraId="11F1BE65" w14:textId="77777777" w:rsidR="008B57E8"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14:paraId="0221DCEC" w14:textId="77777777" w:rsidR="008B57E8"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14:paraId="6824EDFF" w14:textId="77777777" w:rsidR="008B57E8"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6BCB4C8B" w14:textId="77777777" w:rsidR="008B57E8"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Pr>
                <w:rFonts w:ascii="Times New Roman" w:eastAsia="Times New Roman" w:hAnsi="Times New Roman" w:cs="Times New Roman"/>
                <w:sz w:val="24"/>
                <w:szCs w:val="24"/>
                <w:lang w:val="uk-UA" w:eastAsia="ru-RU"/>
              </w:rPr>
              <w:br/>
              <w:t>1997 року № 257 (зі змінами).</w:t>
            </w:r>
          </w:p>
          <w:p w14:paraId="71445978" w14:textId="77777777" w:rsidR="008B57E8"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14:paraId="66293CDD" w14:textId="77777777" w:rsidR="008B57E8"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5710D641" w:rsidR="001C3886" w:rsidRPr="00AD19B1" w:rsidRDefault="008B57E8" w:rsidP="008B57E8">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t>31 грудня 2008 року за № 1310/16001 (зі змінами).</w:t>
            </w:r>
          </w:p>
        </w:tc>
      </w:tr>
    </w:tbl>
    <w:p w14:paraId="4CB1F3A3" w14:textId="77777777" w:rsidR="00632A79" w:rsidRDefault="00632A79" w:rsidP="00632A79">
      <w:pPr>
        <w:rPr>
          <w:rFonts w:ascii="Times New Roman" w:hAnsi="Times New Roman" w:cs="Times New Roman"/>
          <w:sz w:val="24"/>
          <w:szCs w:val="24"/>
          <w:lang w:val="uk-UA"/>
        </w:rPr>
      </w:pPr>
      <w:bookmarkStart w:id="3" w:name="n767"/>
      <w:bookmarkEnd w:id="3"/>
    </w:p>
    <w:p w14:paraId="61DC8FDA" w14:textId="77777777" w:rsidR="00632A79" w:rsidRPr="00DD0C47" w:rsidRDefault="00632A79" w:rsidP="00632A79">
      <w:pPr>
        <w:rPr>
          <w:rFonts w:ascii="Times New Roman" w:hAnsi="Times New Roman" w:cs="Times New Roman"/>
          <w:sz w:val="24"/>
          <w:szCs w:val="24"/>
          <w:lang w:val="uk-UA"/>
        </w:rPr>
      </w:pPr>
    </w:p>
    <w:p w14:paraId="65877DA7" w14:textId="77777777" w:rsidR="00632A79" w:rsidRPr="002F06E0" w:rsidRDefault="00632A79" w:rsidP="00632A7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19EC593F" w14:textId="77777777" w:rsidR="00632A79" w:rsidRPr="002F06E0" w:rsidRDefault="00632A79" w:rsidP="00632A7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7C330774" w:rsidR="009556E0" w:rsidRPr="00632A79" w:rsidRDefault="009556E0" w:rsidP="00632A79">
      <w:pPr>
        <w:jc w:val="center"/>
        <w:rPr>
          <w:rFonts w:ascii="Times New Roman" w:hAnsi="Times New Roman" w:cs="Times New Roman"/>
          <w:sz w:val="24"/>
          <w:szCs w:val="24"/>
        </w:rPr>
      </w:pPr>
    </w:p>
    <w:sectPr w:rsidR="009556E0" w:rsidRPr="00632A79"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D9"/>
    <w:multiLevelType w:val="hybridMultilevel"/>
    <w:tmpl w:val="1D1C31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A87050"/>
    <w:multiLevelType w:val="hybridMultilevel"/>
    <w:tmpl w:val="E9ECAA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4615"/>
    <w:rsid w:val="00117B40"/>
    <w:rsid w:val="00121B1F"/>
    <w:rsid w:val="0012453C"/>
    <w:rsid w:val="00172C58"/>
    <w:rsid w:val="00180182"/>
    <w:rsid w:val="00186658"/>
    <w:rsid w:val="00194733"/>
    <w:rsid w:val="001A5653"/>
    <w:rsid w:val="001C3886"/>
    <w:rsid w:val="00206C7C"/>
    <w:rsid w:val="00207396"/>
    <w:rsid w:val="0026089C"/>
    <w:rsid w:val="0026382D"/>
    <w:rsid w:val="00275CF1"/>
    <w:rsid w:val="002805BC"/>
    <w:rsid w:val="002944BF"/>
    <w:rsid w:val="00297B4D"/>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7348C"/>
    <w:rsid w:val="005A6612"/>
    <w:rsid w:val="005B1F08"/>
    <w:rsid w:val="005D27AB"/>
    <w:rsid w:val="005F48A6"/>
    <w:rsid w:val="00617E04"/>
    <w:rsid w:val="006301E9"/>
    <w:rsid w:val="00632A79"/>
    <w:rsid w:val="00644C1D"/>
    <w:rsid w:val="00651707"/>
    <w:rsid w:val="006A3678"/>
    <w:rsid w:val="006C33EB"/>
    <w:rsid w:val="006C4597"/>
    <w:rsid w:val="007218D9"/>
    <w:rsid w:val="00730799"/>
    <w:rsid w:val="0073119A"/>
    <w:rsid w:val="0073201C"/>
    <w:rsid w:val="007418D3"/>
    <w:rsid w:val="00791A8A"/>
    <w:rsid w:val="00796D10"/>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B57E8"/>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7CA"/>
    <w:rsid w:val="00E40CB4"/>
    <w:rsid w:val="00E40ECB"/>
    <w:rsid w:val="00E50309"/>
    <w:rsid w:val="00E54F16"/>
    <w:rsid w:val="00EB41D3"/>
    <w:rsid w:val="00ED29BA"/>
    <w:rsid w:val="00ED39EC"/>
    <w:rsid w:val="00EE3967"/>
    <w:rsid w:val="00F0430A"/>
    <w:rsid w:val="00F07247"/>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134055942">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9042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D942-2A62-4BA1-B641-0ADB3B2E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7753</Words>
  <Characters>4420</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23</cp:revision>
  <cp:lastPrinted>2021-03-22T09:52:00Z</cp:lastPrinted>
  <dcterms:created xsi:type="dcterms:W3CDTF">2021-06-24T11:52:00Z</dcterms:created>
  <dcterms:modified xsi:type="dcterms:W3CDTF">2021-07-02T08:48:00Z</dcterms:modified>
</cp:coreProperties>
</file>