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E53AC4E"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3F3940">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F86F2F" w:rsidRDefault="00B76D1B" w:rsidP="004F1D7C">
      <w:pPr>
        <w:spacing w:line="240" w:lineRule="auto"/>
        <w:ind w:firstLine="0"/>
        <w:jc w:val="center"/>
        <w:rPr>
          <w:b/>
          <w:szCs w:val="28"/>
        </w:rPr>
      </w:pPr>
      <w:r w:rsidRPr="00F86F2F">
        <w:rPr>
          <w:b/>
          <w:szCs w:val="28"/>
        </w:rPr>
        <w:t>ОГОЛОШЕННЯ</w:t>
      </w:r>
    </w:p>
    <w:p w14:paraId="76075E15" w14:textId="77777777" w:rsidR="00B76D1B" w:rsidRPr="007C6748" w:rsidRDefault="00B76D1B" w:rsidP="004F1D7C">
      <w:pPr>
        <w:spacing w:line="240" w:lineRule="auto"/>
        <w:ind w:firstLine="0"/>
        <w:jc w:val="center"/>
        <w:rPr>
          <w:b/>
          <w:szCs w:val="28"/>
        </w:rPr>
      </w:pPr>
      <w:r w:rsidRPr="00F86F2F">
        <w:rPr>
          <w:b/>
          <w:szCs w:val="28"/>
        </w:rPr>
        <w:t xml:space="preserve"> </w:t>
      </w:r>
      <w:r w:rsidRPr="007C6748">
        <w:rPr>
          <w:b/>
          <w:szCs w:val="28"/>
        </w:rPr>
        <w:t xml:space="preserve">про проведення добору з призначення </w:t>
      </w:r>
    </w:p>
    <w:p w14:paraId="5A75F92F" w14:textId="35E057E6" w:rsidR="005663A5" w:rsidRPr="00E058A8" w:rsidRDefault="00B76D1B" w:rsidP="007F5577">
      <w:pPr>
        <w:spacing w:line="240" w:lineRule="auto"/>
        <w:ind w:firstLine="0"/>
        <w:jc w:val="center"/>
        <w:rPr>
          <w:szCs w:val="28"/>
          <w:highlight w:val="yellow"/>
        </w:rPr>
      </w:pPr>
      <w:r w:rsidRPr="007C6748">
        <w:rPr>
          <w:b/>
          <w:szCs w:val="28"/>
        </w:rPr>
        <w:t xml:space="preserve">на вакантну </w:t>
      </w:r>
      <w:r w:rsidR="00C17AAF" w:rsidRPr="007C6748">
        <w:rPr>
          <w:b/>
          <w:szCs w:val="28"/>
        </w:rPr>
        <w:t>посаду категорії «В</w:t>
      </w:r>
      <w:r w:rsidRPr="007C6748">
        <w:rPr>
          <w:b/>
          <w:szCs w:val="28"/>
        </w:rPr>
        <w:t xml:space="preserve">» - </w:t>
      </w:r>
      <w:r w:rsidR="006379BD" w:rsidRPr="007C6748">
        <w:rPr>
          <w:b/>
          <w:szCs w:val="28"/>
        </w:rPr>
        <w:t>державного інспектора з енергетичного нагляду відділу методичного</w:t>
      </w:r>
      <w:r w:rsidR="006379BD" w:rsidRPr="006379BD">
        <w:rPr>
          <w:b/>
          <w:szCs w:val="28"/>
        </w:rPr>
        <w:t xml:space="preserve"> забезпечення державно</w:t>
      </w:r>
      <w:r w:rsidR="00DB6355">
        <w:rPr>
          <w:b/>
          <w:szCs w:val="28"/>
        </w:rPr>
        <w:t xml:space="preserve">го нагляду (контролю) у галузі </w:t>
      </w:r>
      <w:r w:rsidR="006379BD" w:rsidRPr="006379BD">
        <w:rPr>
          <w:b/>
          <w:szCs w:val="28"/>
        </w:rPr>
        <w:t>електроенергетики Департамен</w:t>
      </w:r>
      <w:r w:rsidR="00DB6355">
        <w:rPr>
          <w:b/>
          <w:szCs w:val="28"/>
        </w:rPr>
        <w:t xml:space="preserve">ту державного нагляду у галузі </w:t>
      </w:r>
      <w:r w:rsidR="006379BD" w:rsidRPr="006379BD">
        <w:rPr>
          <w:b/>
          <w:szCs w:val="28"/>
        </w:rPr>
        <w:t>електроенергетики</w:t>
      </w:r>
    </w:p>
    <w:p w14:paraId="14FD1887" w14:textId="77777777" w:rsidR="004F1D7C" w:rsidRPr="00E058A8"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F92932" w14:paraId="5B6EEEFA" w14:textId="77777777" w:rsidTr="0052274F">
        <w:tc>
          <w:tcPr>
            <w:tcW w:w="3657" w:type="dxa"/>
            <w:gridSpan w:val="2"/>
          </w:tcPr>
          <w:p w14:paraId="5C16CEDD" w14:textId="77777777" w:rsidR="00131B14" w:rsidRPr="009148A7" w:rsidRDefault="00131B14" w:rsidP="000F1BB0">
            <w:pPr>
              <w:pStyle w:val="Default"/>
            </w:pPr>
            <w:r w:rsidRPr="009148A7">
              <w:t>Назва та категорія посади, стосовно якої прийнято рішення про необхідність призначення</w:t>
            </w:r>
          </w:p>
        </w:tc>
        <w:tc>
          <w:tcPr>
            <w:tcW w:w="6663" w:type="dxa"/>
          </w:tcPr>
          <w:p w14:paraId="3749CFDF" w14:textId="434F66DE" w:rsidR="003C2582" w:rsidRPr="009148A7" w:rsidRDefault="00F21D20" w:rsidP="00DC36C7">
            <w:pPr>
              <w:spacing w:line="240" w:lineRule="auto"/>
              <w:ind w:firstLine="0"/>
              <w:rPr>
                <w:sz w:val="24"/>
                <w:szCs w:val="28"/>
              </w:rPr>
            </w:pPr>
            <w:r w:rsidRPr="009148A7">
              <w:rPr>
                <w:sz w:val="24"/>
                <w:szCs w:val="28"/>
              </w:rPr>
              <w:t>Державний інспектор з енергетичного нагляду відділу методичного забезпечення державно</w:t>
            </w:r>
            <w:r w:rsidR="00847AA7">
              <w:rPr>
                <w:sz w:val="24"/>
                <w:szCs w:val="28"/>
              </w:rPr>
              <w:t xml:space="preserve">го нагляду (контролю) у галузі </w:t>
            </w:r>
            <w:r w:rsidRPr="009148A7">
              <w:rPr>
                <w:sz w:val="24"/>
                <w:szCs w:val="28"/>
              </w:rPr>
              <w:t>електроенергетики Департамен</w:t>
            </w:r>
            <w:r w:rsidR="00847AA7">
              <w:rPr>
                <w:sz w:val="24"/>
                <w:szCs w:val="28"/>
              </w:rPr>
              <w:t xml:space="preserve">ту державного нагляду у галузі </w:t>
            </w:r>
            <w:r w:rsidRPr="009148A7">
              <w:rPr>
                <w:sz w:val="24"/>
                <w:szCs w:val="28"/>
              </w:rPr>
              <w:t>електроенергетики</w:t>
            </w:r>
          </w:p>
          <w:p w14:paraId="26F68C3E" w14:textId="54A0C8F2" w:rsidR="00131B14" w:rsidRPr="009148A7" w:rsidRDefault="00635615" w:rsidP="00DC36C7">
            <w:pPr>
              <w:spacing w:line="240" w:lineRule="auto"/>
              <w:ind w:firstLine="0"/>
              <w:rPr>
                <w:sz w:val="24"/>
                <w:szCs w:val="24"/>
              </w:rPr>
            </w:pPr>
            <w:r w:rsidRPr="009148A7">
              <w:rPr>
                <w:sz w:val="24"/>
                <w:szCs w:val="24"/>
              </w:rPr>
              <w:t>К</w:t>
            </w:r>
            <w:r w:rsidR="00F62050" w:rsidRPr="009148A7">
              <w:rPr>
                <w:sz w:val="24"/>
                <w:szCs w:val="24"/>
              </w:rPr>
              <w:t>атегорія «В</w:t>
            </w:r>
            <w:r w:rsidR="002C3817" w:rsidRPr="009148A7">
              <w:rPr>
                <w:sz w:val="24"/>
                <w:szCs w:val="24"/>
              </w:rPr>
              <w:t>»</w:t>
            </w:r>
          </w:p>
        </w:tc>
      </w:tr>
      <w:tr w:rsidR="004F1D7C" w:rsidRPr="00F92932" w14:paraId="46ECF4CF" w14:textId="77777777" w:rsidTr="00FB3D63">
        <w:trPr>
          <w:trHeight w:val="558"/>
        </w:trPr>
        <w:tc>
          <w:tcPr>
            <w:tcW w:w="3657" w:type="dxa"/>
            <w:gridSpan w:val="2"/>
          </w:tcPr>
          <w:p w14:paraId="49D2DF76" w14:textId="77777777" w:rsidR="004F1D7C" w:rsidRPr="00F92932" w:rsidRDefault="004F1D7C" w:rsidP="004F1D7C">
            <w:pPr>
              <w:pStyle w:val="Default"/>
            </w:pPr>
            <w:r w:rsidRPr="006610CB">
              <w:t>Посадові обов’язки</w:t>
            </w:r>
          </w:p>
        </w:tc>
        <w:tc>
          <w:tcPr>
            <w:tcW w:w="6663" w:type="dxa"/>
          </w:tcPr>
          <w:p w14:paraId="209B2696" w14:textId="59AE609B" w:rsidR="00E86193" w:rsidRDefault="00E86193" w:rsidP="00E86193">
            <w:pPr>
              <w:pStyle w:val="af4"/>
              <w:tabs>
                <w:tab w:val="left" w:pos="485"/>
              </w:tabs>
              <w:jc w:val="both"/>
            </w:pPr>
            <w:bookmarkStart w:id="1" w:name="n100"/>
            <w:bookmarkEnd w:id="1"/>
            <w:r>
              <w:t>1.</w:t>
            </w:r>
            <w:r>
              <w:tab/>
              <w:t>Бере участь в організації та здійсненні державного нагляду (контролю) за електричними установками і мережами учасників ринку (крім споживачів) напругою до 150 кВ включно.</w:t>
            </w:r>
          </w:p>
          <w:p w14:paraId="7B240D33" w14:textId="3FB3A32E" w:rsidR="00E86193" w:rsidRDefault="00E86193" w:rsidP="00E86193">
            <w:pPr>
              <w:pStyle w:val="af4"/>
              <w:tabs>
                <w:tab w:val="left" w:pos="485"/>
              </w:tabs>
              <w:jc w:val="both"/>
            </w:pPr>
            <w:r>
              <w:t>2.</w:t>
            </w:r>
            <w:r>
              <w:tab/>
              <w:t>Бере участь в організації та здійсненні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14:paraId="311B4D06" w14:textId="06D74FF9" w:rsidR="00E86193" w:rsidRDefault="00E86193" w:rsidP="00E86193">
            <w:pPr>
              <w:pStyle w:val="af4"/>
              <w:tabs>
                <w:tab w:val="left" w:pos="485"/>
              </w:tabs>
              <w:jc w:val="both"/>
            </w:pPr>
            <w:r>
              <w:t>3.</w:t>
            </w:r>
            <w:r>
              <w:tab/>
              <w:t xml:space="preserve">Здійснює методичне супроводження організації та проведення Управліннями Державної інспекції енергетичного нагляду України в областях, Міжрегіональним управлінням в Херсонській області, Автономній республіці Крим та  м. Севастополі, Управлінням у м. Києві (далі – територіальні  Управління </w:t>
            </w:r>
            <w:proofErr w:type="spellStart"/>
            <w:r>
              <w:t>Держенергонагляду</w:t>
            </w:r>
            <w:proofErr w:type="spellEnd"/>
            <w:r>
              <w:t>) заходів державного  нагляду (контролю) та якістю їх виконання з питань:</w:t>
            </w:r>
          </w:p>
          <w:p w14:paraId="7F669D71" w14:textId="77777777" w:rsidR="00E86193" w:rsidRDefault="00E86193" w:rsidP="00E86193">
            <w:pPr>
              <w:pStyle w:val="af4"/>
              <w:tabs>
                <w:tab w:val="left" w:pos="485"/>
              </w:tabs>
              <w:jc w:val="both"/>
            </w:pPr>
            <w:r>
              <w:t>-</w:t>
            </w:r>
            <w:r>
              <w:tab/>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1EB2F615" w14:textId="77777777" w:rsidR="00E86193" w:rsidRDefault="00E86193" w:rsidP="00E86193">
            <w:pPr>
              <w:pStyle w:val="af4"/>
              <w:tabs>
                <w:tab w:val="left" w:pos="485"/>
              </w:tabs>
              <w:jc w:val="both"/>
            </w:pPr>
            <w:r>
              <w:t>-</w:t>
            </w:r>
            <w:r>
              <w:tab/>
              <w:t>дотримання особливого режиму відключення та/або обмеження електропостачання захищених споживачів;</w:t>
            </w:r>
          </w:p>
          <w:p w14:paraId="52974B2F" w14:textId="77777777" w:rsidR="00E86193" w:rsidRDefault="00E86193" w:rsidP="00E86193">
            <w:pPr>
              <w:pStyle w:val="af4"/>
              <w:tabs>
                <w:tab w:val="left" w:pos="485"/>
              </w:tabs>
              <w:jc w:val="both"/>
            </w:pPr>
            <w:r>
              <w:t>-</w:t>
            </w:r>
            <w:r>
              <w:tab/>
              <w:t xml:space="preserve">контролю за організацією участі територіальних органів </w:t>
            </w:r>
            <w:proofErr w:type="spellStart"/>
            <w:r>
              <w:t>Держенергонагляду</w:t>
            </w:r>
            <w:proofErr w:type="spellEnd"/>
            <w:r>
              <w:t xml:space="preserve">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112C35D3" w14:textId="77777777" w:rsidR="00E86193" w:rsidRDefault="00E86193" w:rsidP="00E86193">
            <w:pPr>
              <w:pStyle w:val="af4"/>
              <w:tabs>
                <w:tab w:val="left" w:pos="485"/>
              </w:tabs>
              <w:jc w:val="both"/>
            </w:pPr>
            <w:r>
              <w:t>-</w:t>
            </w:r>
            <w:r>
              <w:tab/>
              <w:t xml:space="preserve">узгодження схеми електроживлення струмоприймачів відповідно до </w:t>
            </w:r>
            <w:proofErr w:type="spellStart"/>
            <w:r>
              <w:t>проєктних</w:t>
            </w:r>
            <w:proofErr w:type="spellEnd"/>
            <w:r>
              <w:t xml:space="preserve"> рішень на окремі лінії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8199AC5" w14:textId="232B4C2A" w:rsidR="00E86193" w:rsidRDefault="00E86193" w:rsidP="00E86193">
            <w:pPr>
              <w:pStyle w:val="af4"/>
              <w:tabs>
                <w:tab w:val="left" w:pos="485"/>
              </w:tabs>
              <w:jc w:val="both"/>
            </w:pPr>
            <w:r>
              <w:lastRenderedPageBreak/>
              <w:t>4.</w:t>
            </w:r>
            <w:r>
              <w:tab/>
              <w:t>Здійснює аналіз технологічних порушень в роботі ПС, ТП та ПЛ напругою 0,4 – 110 (150) кВ.</w:t>
            </w:r>
          </w:p>
          <w:p w14:paraId="39535D78" w14:textId="72441084" w:rsidR="00E86193" w:rsidRDefault="00E86193" w:rsidP="00E86193">
            <w:pPr>
              <w:pStyle w:val="af4"/>
              <w:tabs>
                <w:tab w:val="left" w:pos="485"/>
              </w:tabs>
              <w:jc w:val="both"/>
            </w:pPr>
            <w:r>
              <w:t>5.</w:t>
            </w:r>
            <w:r>
              <w:tab/>
              <w:t>Бере участь у роботі комісій:</w:t>
            </w:r>
          </w:p>
          <w:p w14:paraId="4E359FA2" w14:textId="77777777" w:rsidR="00E86193" w:rsidRDefault="00E86193" w:rsidP="00E86193">
            <w:pPr>
              <w:pStyle w:val="af4"/>
              <w:tabs>
                <w:tab w:val="left" w:pos="485"/>
              </w:tabs>
              <w:jc w:val="both"/>
            </w:pPr>
            <w:r>
              <w:t>-</w:t>
            </w:r>
            <w:r>
              <w:tab/>
              <w:t>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14:paraId="7A39D7EC" w14:textId="77777777" w:rsidR="00E86193" w:rsidRDefault="00E86193" w:rsidP="00E86193">
            <w:pPr>
              <w:pStyle w:val="af4"/>
              <w:tabs>
                <w:tab w:val="left" w:pos="485"/>
              </w:tabs>
              <w:jc w:val="both"/>
            </w:pPr>
            <w:r>
              <w:t>-</w:t>
            </w:r>
            <w:r>
              <w:tab/>
              <w:t>з розслідування технологічних порушень на об’єктах електричних мереж (за необхідності).</w:t>
            </w:r>
          </w:p>
          <w:p w14:paraId="181D8348" w14:textId="1048B509" w:rsidR="00E86193" w:rsidRDefault="00E86193" w:rsidP="00E86193">
            <w:pPr>
              <w:pStyle w:val="af4"/>
              <w:tabs>
                <w:tab w:val="left" w:pos="485"/>
              </w:tabs>
              <w:jc w:val="both"/>
            </w:pPr>
            <w:r>
              <w:t>6.</w:t>
            </w:r>
            <w:r>
              <w:tab/>
              <w:t xml:space="preserve">Бере участь у розробленні та внесенні змін до </w:t>
            </w:r>
            <w:proofErr w:type="spellStart"/>
            <w:r>
              <w:t>проєктів</w:t>
            </w:r>
            <w:proofErr w:type="spellEnd"/>
            <w:r>
              <w:t xml:space="preserve"> нормативно-правових актів з питань, що належать до компетенції Відділу. </w:t>
            </w:r>
          </w:p>
          <w:p w14:paraId="3F420F16" w14:textId="56E78DED" w:rsidR="00E86193" w:rsidRDefault="00E86193" w:rsidP="00E86193">
            <w:pPr>
              <w:pStyle w:val="af4"/>
              <w:tabs>
                <w:tab w:val="left" w:pos="485"/>
              </w:tabs>
              <w:jc w:val="both"/>
            </w:pPr>
            <w:r>
              <w:t>7.</w:t>
            </w:r>
            <w:r>
              <w:tab/>
              <w:t xml:space="preserve">Здійснює розгляд, в межах компетенції, звернень територіальних Управлінь </w:t>
            </w:r>
            <w:proofErr w:type="spellStart"/>
            <w:r>
              <w:t>Держенергонагляду</w:t>
            </w:r>
            <w:proofErr w:type="spellEnd"/>
            <w:r>
              <w:t xml:space="preserve">, операторів системи розподілу, виробників і споживачів електричної енергії та підготовці відповідних роз’яснень (відповідей) з питань технічного стану та організації експлуатації об’єктів електричних мереж, правомірності дій представників територіальних Управлінь </w:t>
            </w:r>
            <w:proofErr w:type="spellStart"/>
            <w:r>
              <w:t>Держенергонагляду</w:t>
            </w:r>
            <w:proofErr w:type="spellEnd"/>
            <w:r>
              <w:t xml:space="preserve">, щодо виконання робіт з </w:t>
            </w:r>
            <w:proofErr w:type="spellStart"/>
            <w:r>
              <w:t>проєктування</w:t>
            </w:r>
            <w:proofErr w:type="spellEnd"/>
            <w: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14:paraId="6449A617" w14:textId="7AB088EC" w:rsidR="00E86193" w:rsidRDefault="00E86193" w:rsidP="00E86193">
            <w:pPr>
              <w:pStyle w:val="af4"/>
              <w:tabs>
                <w:tab w:val="left" w:pos="485"/>
              </w:tabs>
              <w:jc w:val="both"/>
            </w:pPr>
            <w:r>
              <w:t>8.</w:t>
            </w:r>
            <w:r>
              <w:tab/>
              <w:t xml:space="preserve">Бере участь у перевірках територіальних органів </w:t>
            </w:r>
            <w:proofErr w:type="spellStart"/>
            <w:r>
              <w:t>Держенергонагляду</w:t>
            </w:r>
            <w:proofErr w:type="spellEnd"/>
            <w:r>
              <w:t xml:space="preserve"> з питань, що належать до компетенції Департаменту.</w:t>
            </w:r>
          </w:p>
          <w:p w14:paraId="7875BE28" w14:textId="0D00BC6F" w:rsidR="00E86193" w:rsidRDefault="00E86193" w:rsidP="00E86193">
            <w:pPr>
              <w:pStyle w:val="af4"/>
              <w:tabs>
                <w:tab w:val="left" w:pos="485"/>
              </w:tabs>
              <w:jc w:val="both"/>
            </w:pPr>
            <w:r>
              <w:t>9.</w:t>
            </w:r>
            <w:r>
              <w:tab/>
              <w:t xml:space="preserve">Виконує інші функції в межах компетенції відділу, у тому числі приймає участь в узагальненні результатів </w:t>
            </w:r>
            <w:proofErr w:type="spellStart"/>
            <w:r>
              <w:t>моніторингів</w:t>
            </w:r>
            <w:proofErr w:type="spellEnd"/>
            <w: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здійснює збір, аналіз та підготовка відповідних матеріалів за їх результатами.</w:t>
            </w:r>
          </w:p>
          <w:p w14:paraId="5F75D804" w14:textId="2E9C95D6" w:rsidR="00394B5A" w:rsidRPr="00F92932" w:rsidRDefault="00E86193" w:rsidP="00E86193">
            <w:pPr>
              <w:pStyle w:val="af4"/>
              <w:tabs>
                <w:tab w:val="left" w:pos="485"/>
              </w:tabs>
              <w:jc w:val="both"/>
            </w:pPr>
            <w:r>
              <w:t>10.</w:t>
            </w:r>
            <w:r>
              <w:tab/>
              <w:t xml:space="preserve">За окремими дорученнями Голови </w:t>
            </w:r>
            <w:proofErr w:type="spellStart"/>
            <w:r>
              <w:t>Держенергонагляду</w:t>
            </w:r>
            <w:proofErr w:type="spellEnd"/>
            <w:r>
              <w:t xml:space="preserve"> готує </w:t>
            </w:r>
            <w:proofErr w:type="spellStart"/>
            <w:r>
              <w:t>проєкти</w:t>
            </w:r>
            <w:proofErr w:type="spellEnd"/>
            <w:r>
              <w:t xml:space="preserve"> листів, доручень та протокольних рішень.</w:t>
            </w:r>
          </w:p>
        </w:tc>
      </w:tr>
      <w:tr w:rsidR="00BC23BD" w:rsidRPr="002F46F9" w14:paraId="7C078276" w14:textId="77777777" w:rsidTr="0052274F">
        <w:tc>
          <w:tcPr>
            <w:tcW w:w="3657" w:type="dxa"/>
            <w:gridSpan w:val="2"/>
          </w:tcPr>
          <w:p w14:paraId="0B789480" w14:textId="164D7684" w:rsidR="00BC23BD" w:rsidRPr="002F46F9" w:rsidRDefault="00BC23BD" w:rsidP="00BC23BD">
            <w:pPr>
              <w:pStyle w:val="Default"/>
            </w:pPr>
            <w:r w:rsidRPr="002F46F9">
              <w:lastRenderedPageBreak/>
              <w:t>Умови оплати праці</w:t>
            </w:r>
          </w:p>
        </w:tc>
        <w:tc>
          <w:tcPr>
            <w:tcW w:w="6663" w:type="dxa"/>
          </w:tcPr>
          <w:p w14:paraId="3C4EACF2" w14:textId="143E6743" w:rsidR="00BC23BD" w:rsidRPr="002F46F9" w:rsidRDefault="00BC23BD" w:rsidP="00DC36C7">
            <w:pPr>
              <w:pStyle w:val="a4"/>
              <w:spacing w:before="0" w:line="240" w:lineRule="auto"/>
              <w:ind w:firstLine="0"/>
              <w:rPr>
                <w:sz w:val="24"/>
                <w:szCs w:val="24"/>
              </w:rPr>
            </w:pPr>
            <w:r w:rsidRPr="002F46F9">
              <w:rPr>
                <w:sz w:val="24"/>
                <w:szCs w:val="24"/>
              </w:rPr>
              <w:t xml:space="preserve">1) посадовий оклад – </w:t>
            </w:r>
            <w:r w:rsidR="00A47302" w:rsidRPr="002F46F9">
              <w:rPr>
                <w:color w:val="000000" w:themeColor="text1"/>
                <w:sz w:val="24"/>
                <w:szCs w:val="24"/>
              </w:rPr>
              <w:t>8 500</w:t>
            </w:r>
            <w:r w:rsidRPr="002F46F9">
              <w:rPr>
                <w:color w:val="000000" w:themeColor="text1"/>
                <w:sz w:val="24"/>
                <w:szCs w:val="24"/>
              </w:rPr>
              <w:t xml:space="preserve"> гривень;</w:t>
            </w:r>
          </w:p>
          <w:p w14:paraId="314D8393" w14:textId="0466578B" w:rsidR="00BC23BD" w:rsidRPr="002F46F9" w:rsidRDefault="00BC23BD" w:rsidP="00DC36C7">
            <w:pPr>
              <w:pStyle w:val="a4"/>
              <w:spacing w:before="0" w:line="240" w:lineRule="auto"/>
              <w:ind w:firstLine="0"/>
              <w:rPr>
                <w:sz w:val="24"/>
                <w:szCs w:val="24"/>
              </w:rPr>
            </w:pPr>
            <w:r w:rsidRPr="002F46F9">
              <w:rPr>
                <w:sz w:val="24"/>
                <w:szCs w:val="24"/>
              </w:rPr>
              <w:t xml:space="preserve">2) надбавка до посадового окладу за ранг - відповідно </w:t>
            </w:r>
            <w:r w:rsidRPr="002F46F9">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2F46F9" w:rsidRDefault="00BC23BD" w:rsidP="00DC36C7">
            <w:pPr>
              <w:pStyle w:val="a4"/>
              <w:spacing w:before="0" w:line="240" w:lineRule="auto"/>
              <w:ind w:firstLine="0"/>
              <w:rPr>
                <w:sz w:val="24"/>
                <w:szCs w:val="24"/>
              </w:rPr>
            </w:pPr>
            <w:r w:rsidRPr="002F46F9">
              <w:rPr>
                <w:sz w:val="24"/>
                <w:szCs w:val="24"/>
              </w:rPr>
              <w:t>3) інші надбавки, доплати та премії відповідно до статті 52 Закону України «Про державну службу»;</w:t>
            </w:r>
          </w:p>
        </w:tc>
      </w:tr>
      <w:tr w:rsidR="00BC23BD" w:rsidRPr="002F46F9" w14:paraId="44728459" w14:textId="77777777" w:rsidTr="0052274F">
        <w:tc>
          <w:tcPr>
            <w:tcW w:w="3657" w:type="dxa"/>
            <w:gridSpan w:val="2"/>
          </w:tcPr>
          <w:p w14:paraId="4724D836" w14:textId="18264CAE" w:rsidR="00BC23BD" w:rsidRPr="002F46F9" w:rsidRDefault="00BC23BD" w:rsidP="00BC23BD">
            <w:pPr>
              <w:pStyle w:val="Default"/>
            </w:pPr>
            <w:r w:rsidRPr="002F46F9">
              <w:t>Інформація про строковість призначення на посаду</w:t>
            </w:r>
          </w:p>
        </w:tc>
        <w:tc>
          <w:tcPr>
            <w:tcW w:w="6663" w:type="dxa"/>
          </w:tcPr>
          <w:p w14:paraId="6B876675" w14:textId="1ACAD2D4" w:rsidR="00BC23BD" w:rsidRPr="002F46F9" w:rsidRDefault="00BC23BD" w:rsidP="00DC36C7">
            <w:pPr>
              <w:spacing w:line="240" w:lineRule="auto"/>
              <w:ind w:firstLine="0"/>
              <w:rPr>
                <w:sz w:val="24"/>
                <w:szCs w:val="24"/>
              </w:rPr>
            </w:pPr>
            <w:proofErr w:type="spellStart"/>
            <w:r w:rsidRPr="002F46F9">
              <w:rPr>
                <w:color w:val="000000"/>
                <w:sz w:val="24"/>
                <w:szCs w:val="24"/>
              </w:rPr>
              <w:t>Строково</w:t>
            </w:r>
            <w:proofErr w:type="spellEnd"/>
            <w:r w:rsidRPr="002F46F9">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2F46F9">
              <w:rPr>
                <w:color w:val="000000"/>
                <w:sz w:val="24"/>
                <w:szCs w:val="24"/>
              </w:rPr>
              <w:t>коронавірусом</w:t>
            </w:r>
            <w:proofErr w:type="spellEnd"/>
            <w:r w:rsidRPr="002F46F9">
              <w:rPr>
                <w:color w:val="000000"/>
                <w:sz w:val="24"/>
                <w:szCs w:val="24"/>
              </w:rPr>
              <w:t xml:space="preserve"> SARS-CoV-2, та до дня визначення керівником державної служби переможця за результатами конкурсного відбору </w:t>
            </w:r>
            <w:r w:rsidRPr="002F46F9">
              <w:rPr>
                <w:color w:val="000000"/>
                <w:sz w:val="24"/>
                <w:szCs w:val="24"/>
              </w:rPr>
              <w:lastRenderedPageBreak/>
              <w:t>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2F46F9" w14:paraId="03028752" w14:textId="77777777" w:rsidTr="0052274F">
        <w:tc>
          <w:tcPr>
            <w:tcW w:w="3657" w:type="dxa"/>
            <w:gridSpan w:val="2"/>
          </w:tcPr>
          <w:p w14:paraId="784C2F42" w14:textId="1FC4EDED" w:rsidR="00BC23BD" w:rsidRPr="002F46F9" w:rsidRDefault="00BC23BD" w:rsidP="00BC23BD">
            <w:pPr>
              <w:pStyle w:val="Default"/>
            </w:pPr>
            <w:r w:rsidRPr="002F46F9">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2F46F9" w:rsidRDefault="00BC23BD" w:rsidP="00DC36C7">
            <w:pPr>
              <w:pStyle w:val="a4"/>
              <w:spacing w:before="0" w:line="240" w:lineRule="auto"/>
              <w:ind w:firstLine="0"/>
              <w:rPr>
                <w:sz w:val="24"/>
                <w:szCs w:val="24"/>
              </w:rPr>
            </w:pPr>
            <w:r w:rsidRPr="002F46F9">
              <w:rPr>
                <w:sz w:val="24"/>
                <w:szCs w:val="24"/>
              </w:rPr>
              <w:t xml:space="preserve">Особа, яка бажає взяти участь у доборі з призначення </w:t>
            </w:r>
            <w:r w:rsidRPr="002F46F9">
              <w:rPr>
                <w:sz w:val="24"/>
                <w:szCs w:val="24"/>
              </w:rPr>
              <w:br/>
              <w:t>на вакантну посаду, подає таку інформацію через Єдиний портал вакансій державної служби:</w:t>
            </w:r>
          </w:p>
          <w:p w14:paraId="19DAA764" w14:textId="5F4EA641" w:rsidR="00BC23BD" w:rsidRPr="002F46F9" w:rsidRDefault="00BC23BD" w:rsidP="00DC36C7">
            <w:pPr>
              <w:pStyle w:val="a4"/>
              <w:spacing w:before="0" w:line="240" w:lineRule="auto"/>
              <w:ind w:firstLine="0"/>
              <w:rPr>
                <w:sz w:val="24"/>
                <w:szCs w:val="24"/>
              </w:rPr>
            </w:pPr>
            <w:r w:rsidRPr="002F46F9">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2F46F9">
              <w:rPr>
                <w:sz w:val="24"/>
                <w:szCs w:val="24"/>
              </w:rPr>
              <w:br/>
              <w:t xml:space="preserve">на території України гострої респіраторної хвороби COVID-19, спричиненої </w:t>
            </w:r>
            <w:proofErr w:type="spellStart"/>
            <w:r w:rsidRPr="002F46F9">
              <w:rPr>
                <w:sz w:val="24"/>
                <w:szCs w:val="24"/>
              </w:rPr>
              <w:t>коронавірусом</w:t>
            </w:r>
            <w:proofErr w:type="spellEnd"/>
            <w:r w:rsidRPr="002F46F9">
              <w:rPr>
                <w:sz w:val="24"/>
                <w:szCs w:val="24"/>
              </w:rPr>
              <w:t xml:space="preserve"> SARS-CoV-2, затвердженого постановою Кабінету Міністрів України від 22 квітня</w:t>
            </w:r>
            <w:r w:rsidRPr="002F46F9">
              <w:rPr>
                <w:sz w:val="24"/>
                <w:szCs w:val="24"/>
              </w:rPr>
              <w:br/>
              <w:t>2020 року № 290 (далі – Порядок);</w:t>
            </w:r>
          </w:p>
          <w:p w14:paraId="74546E35" w14:textId="77777777" w:rsidR="00BC23BD" w:rsidRPr="002F46F9" w:rsidRDefault="00BC23BD" w:rsidP="00DC36C7">
            <w:pPr>
              <w:pStyle w:val="a4"/>
              <w:spacing w:before="0" w:line="240" w:lineRule="auto"/>
              <w:ind w:firstLine="0"/>
              <w:rPr>
                <w:sz w:val="24"/>
                <w:szCs w:val="24"/>
              </w:rPr>
            </w:pPr>
            <w:r w:rsidRPr="002F46F9">
              <w:rPr>
                <w:sz w:val="24"/>
                <w:szCs w:val="24"/>
              </w:rPr>
              <w:t>2) резюме за формою згідно з додатком 2 до Порядку;</w:t>
            </w:r>
          </w:p>
          <w:p w14:paraId="4A09105F" w14:textId="5976BF65" w:rsidR="00BC23BD" w:rsidRPr="002F46F9" w:rsidRDefault="00BC23BD" w:rsidP="00DC36C7">
            <w:pPr>
              <w:pStyle w:val="a4"/>
              <w:spacing w:before="0" w:line="240" w:lineRule="auto"/>
              <w:ind w:firstLine="0"/>
              <w:rPr>
                <w:sz w:val="24"/>
                <w:szCs w:val="24"/>
              </w:rPr>
            </w:pPr>
            <w:r w:rsidRPr="002F46F9">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2F46F9">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2F46F9" w:rsidRDefault="00BC23BD" w:rsidP="00DC36C7">
            <w:pPr>
              <w:pStyle w:val="a4"/>
              <w:spacing w:before="0" w:line="240" w:lineRule="auto"/>
              <w:ind w:firstLine="0"/>
              <w:rPr>
                <w:sz w:val="24"/>
                <w:szCs w:val="24"/>
              </w:rPr>
            </w:pPr>
          </w:p>
          <w:p w14:paraId="737C85BC" w14:textId="29788CB6" w:rsidR="00BC23BD" w:rsidRPr="002F46F9" w:rsidRDefault="00BC23BD" w:rsidP="00DC36C7">
            <w:pPr>
              <w:pStyle w:val="a4"/>
              <w:spacing w:before="0" w:line="240" w:lineRule="auto"/>
              <w:ind w:firstLine="0"/>
              <w:rPr>
                <w:sz w:val="24"/>
                <w:szCs w:val="24"/>
              </w:rPr>
            </w:pPr>
            <w:r w:rsidRPr="002F46F9">
              <w:rPr>
                <w:sz w:val="24"/>
                <w:szCs w:val="24"/>
              </w:rPr>
              <w:t xml:space="preserve">Особа, яка виявила бажання взяти участь у доборі </w:t>
            </w:r>
            <w:r w:rsidRPr="002F46F9">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2F46F9">
              <w:rPr>
                <w:sz w:val="24"/>
                <w:szCs w:val="24"/>
              </w:rPr>
              <w:br/>
              <w:t xml:space="preserve">в оголошенні вимогам, зокрема стосовно досвіду роботи, професійних </w:t>
            </w:r>
            <w:proofErr w:type="spellStart"/>
            <w:r w:rsidRPr="002F46F9">
              <w:rPr>
                <w:sz w:val="24"/>
                <w:szCs w:val="24"/>
              </w:rPr>
              <w:t>компетентностей</w:t>
            </w:r>
            <w:proofErr w:type="spellEnd"/>
            <w:r w:rsidRPr="002F46F9">
              <w:rPr>
                <w:sz w:val="24"/>
                <w:szCs w:val="24"/>
              </w:rPr>
              <w:t>, репутації (характеристики, рекомендації, наукові публікації тощо).</w:t>
            </w:r>
          </w:p>
          <w:p w14:paraId="10BAF644" w14:textId="77777777" w:rsidR="00BC23BD" w:rsidRPr="002F46F9" w:rsidRDefault="00BC23BD" w:rsidP="00DC36C7">
            <w:pPr>
              <w:pStyle w:val="a4"/>
              <w:spacing w:before="0" w:line="240" w:lineRule="auto"/>
              <w:ind w:firstLine="0"/>
              <w:rPr>
                <w:sz w:val="24"/>
                <w:szCs w:val="24"/>
              </w:rPr>
            </w:pPr>
          </w:p>
          <w:p w14:paraId="5CB79367" w14:textId="48F1074C" w:rsidR="00BC23BD" w:rsidRPr="002F46F9" w:rsidRDefault="00BC23BD" w:rsidP="00DC36C7">
            <w:pPr>
              <w:pStyle w:val="a4"/>
              <w:spacing w:before="0" w:line="240" w:lineRule="auto"/>
              <w:ind w:firstLine="0"/>
              <w:rPr>
                <w:sz w:val="24"/>
                <w:szCs w:val="24"/>
              </w:rPr>
            </w:pPr>
            <w:r w:rsidRPr="002F46F9">
              <w:rPr>
                <w:sz w:val="24"/>
                <w:szCs w:val="24"/>
              </w:rPr>
              <w:t xml:space="preserve">Інформація приймається до </w:t>
            </w:r>
            <w:r w:rsidR="00856E33" w:rsidRPr="002F46F9">
              <w:rPr>
                <w:sz w:val="24"/>
                <w:szCs w:val="24"/>
                <w:lang w:val="en-US"/>
              </w:rPr>
              <w:t>15</w:t>
            </w:r>
            <w:r w:rsidRPr="002F46F9">
              <w:rPr>
                <w:sz w:val="24"/>
                <w:szCs w:val="24"/>
              </w:rPr>
              <w:t xml:space="preserve"> години </w:t>
            </w:r>
            <w:r w:rsidR="00856E33" w:rsidRPr="002F46F9">
              <w:rPr>
                <w:sz w:val="24"/>
                <w:szCs w:val="24"/>
                <w:lang w:val="en-US"/>
              </w:rPr>
              <w:t>45</w:t>
            </w:r>
            <w:r w:rsidRPr="002F46F9">
              <w:rPr>
                <w:sz w:val="24"/>
                <w:szCs w:val="24"/>
              </w:rPr>
              <w:t xml:space="preserve"> хвилин </w:t>
            </w:r>
            <w:r w:rsidRPr="002F46F9">
              <w:rPr>
                <w:sz w:val="24"/>
                <w:szCs w:val="24"/>
              </w:rPr>
              <w:br/>
            </w:r>
            <w:r w:rsidR="00856E33" w:rsidRPr="002F46F9">
              <w:rPr>
                <w:sz w:val="24"/>
                <w:szCs w:val="24"/>
                <w:lang w:val="en-US"/>
              </w:rPr>
              <w:t>05</w:t>
            </w:r>
            <w:r w:rsidR="00EA523E" w:rsidRPr="002F46F9">
              <w:rPr>
                <w:sz w:val="24"/>
                <w:szCs w:val="24"/>
              </w:rPr>
              <w:t xml:space="preserve"> </w:t>
            </w:r>
            <w:r w:rsidR="00856E33" w:rsidRPr="002F46F9">
              <w:rPr>
                <w:sz w:val="24"/>
                <w:szCs w:val="24"/>
              </w:rPr>
              <w:t>лютого</w:t>
            </w:r>
            <w:r w:rsidRPr="002F46F9">
              <w:rPr>
                <w:sz w:val="24"/>
                <w:szCs w:val="24"/>
              </w:rPr>
              <w:t xml:space="preserve"> 202</w:t>
            </w:r>
            <w:r w:rsidR="00856E33" w:rsidRPr="002F46F9">
              <w:rPr>
                <w:sz w:val="24"/>
                <w:szCs w:val="24"/>
              </w:rPr>
              <w:t>1</w:t>
            </w:r>
            <w:r w:rsidRPr="002F46F9">
              <w:rPr>
                <w:sz w:val="24"/>
                <w:szCs w:val="24"/>
              </w:rPr>
              <w:t xml:space="preserve"> року включно.</w:t>
            </w:r>
          </w:p>
          <w:p w14:paraId="6864EDC5" w14:textId="12A673FA" w:rsidR="00BC23BD" w:rsidRPr="002F46F9" w:rsidRDefault="00BC23BD" w:rsidP="00DC36C7">
            <w:pPr>
              <w:pStyle w:val="a4"/>
              <w:spacing w:before="0" w:line="240" w:lineRule="auto"/>
              <w:ind w:firstLine="0"/>
              <w:rPr>
                <w:sz w:val="24"/>
                <w:szCs w:val="24"/>
              </w:rPr>
            </w:pPr>
            <w:r w:rsidRPr="002F46F9">
              <w:rPr>
                <w:sz w:val="24"/>
                <w:szCs w:val="24"/>
              </w:rPr>
              <w:t>Адресат: Управління по роботі з персоналом Державної інспекції енергетичного нагляду України.</w:t>
            </w:r>
          </w:p>
        </w:tc>
      </w:tr>
      <w:tr w:rsidR="00BC23BD" w:rsidRPr="002F46F9" w14:paraId="015544FD" w14:textId="77777777" w:rsidTr="00635615">
        <w:tc>
          <w:tcPr>
            <w:tcW w:w="3657" w:type="dxa"/>
            <w:gridSpan w:val="2"/>
            <w:tcBorders>
              <w:bottom w:val="single" w:sz="4" w:space="0" w:color="auto"/>
            </w:tcBorders>
          </w:tcPr>
          <w:p w14:paraId="130E05B8" w14:textId="3DF8AC87" w:rsidR="00BC23BD" w:rsidRPr="002F46F9" w:rsidRDefault="00BC23BD" w:rsidP="00BC23BD">
            <w:pPr>
              <w:pStyle w:val="Default"/>
            </w:pPr>
            <w:r w:rsidRPr="002F46F9">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2F46F9" w:rsidRDefault="00BC23BD" w:rsidP="00DC36C7">
            <w:pPr>
              <w:spacing w:line="240" w:lineRule="auto"/>
              <w:ind w:firstLine="0"/>
              <w:rPr>
                <w:sz w:val="24"/>
                <w:szCs w:val="24"/>
              </w:rPr>
            </w:pPr>
            <w:r w:rsidRPr="002F46F9">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2F46F9">
              <w:rPr>
                <w:sz w:val="24"/>
                <w:szCs w:val="24"/>
              </w:rPr>
              <w:t>Бабич Євгенія Іванівна</w:t>
            </w:r>
            <w:r w:rsidRPr="002F46F9">
              <w:rPr>
                <w:sz w:val="24"/>
                <w:szCs w:val="24"/>
              </w:rPr>
              <w:t>, </w:t>
            </w:r>
            <w:proofErr w:type="spellStart"/>
            <w:r w:rsidRPr="002F46F9">
              <w:rPr>
                <w:sz w:val="24"/>
                <w:szCs w:val="24"/>
              </w:rPr>
              <w:t>тел</w:t>
            </w:r>
            <w:proofErr w:type="spellEnd"/>
            <w:r w:rsidRPr="002F46F9">
              <w:rPr>
                <w:sz w:val="24"/>
                <w:szCs w:val="24"/>
              </w:rPr>
              <w:t>. 044-204-79-19, </w:t>
            </w:r>
          </w:p>
          <w:p w14:paraId="1BFE2EC7" w14:textId="05C6730E" w:rsidR="00BC23BD" w:rsidRPr="002F46F9" w:rsidRDefault="00BC23BD" w:rsidP="00DC36C7">
            <w:pPr>
              <w:spacing w:line="240" w:lineRule="auto"/>
              <w:ind w:firstLine="0"/>
              <w:rPr>
                <w:sz w:val="24"/>
                <w:szCs w:val="24"/>
              </w:rPr>
            </w:pPr>
            <w:r w:rsidRPr="002F46F9">
              <w:rPr>
                <w:sz w:val="24"/>
                <w:szCs w:val="24"/>
              </w:rPr>
              <w:t>e-</w:t>
            </w:r>
            <w:proofErr w:type="spellStart"/>
            <w:r w:rsidRPr="002F46F9">
              <w:rPr>
                <w:sz w:val="24"/>
                <w:szCs w:val="24"/>
              </w:rPr>
              <w:t>mail</w:t>
            </w:r>
            <w:proofErr w:type="spellEnd"/>
            <w:r w:rsidRPr="002F46F9">
              <w:rPr>
                <w:sz w:val="24"/>
                <w:szCs w:val="24"/>
              </w:rPr>
              <w:t>: konkurs_sies@sies.gov.ua</w:t>
            </w:r>
          </w:p>
        </w:tc>
      </w:tr>
      <w:tr w:rsidR="00BC23BD" w:rsidRPr="002F46F9"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2F46F9" w:rsidRDefault="00BC23BD" w:rsidP="00BC23BD">
            <w:pPr>
              <w:pStyle w:val="Default"/>
              <w:jc w:val="center"/>
              <w:rPr>
                <w:b/>
              </w:rPr>
            </w:pPr>
            <w:r w:rsidRPr="002F46F9">
              <w:rPr>
                <w:b/>
              </w:rPr>
              <w:t>Кваліфікаційні вимоги</w:t>
            </w:r>
          </w:p>
        </w:tc>
      </w:tr>
      <w:tr w:rsidR="00BC23BD" w:rsidRPr="002F46F9"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F46F9" w:rsidRDefault="00BC23BD" w:rsidP="00BC23BD">
            <w:pPr>
              <w:pStyle w:val="Default"/>
              <w:jc w:val="both"/>
            </w:pPr>
            <w:r w:rsidRPr="002F46F9">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F46F9" w:rsidRDefault="00BC23BD" w:rsidP="00BC23BD">
            <w:pPr>
              <w:pStyle w:val="Default"/>
            </w:pPr>
            <w:r w:rsidRPr="002F46F9">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F46F9" w:rsidRDefault="00411C4C" w:rsidP="00BC23BD">
            <w:pPr>
              <w:spacing w:line="240" w:lineRule="auto"/>
              <w:ind w:firstLine="0"/>
              <w:rPr>
                <w:sz w:val="24"/>
                <w:szCs w:val="24"/>
              </w:rPr>
            </w:pPr>
            <w:r w:rsidRPr="002F46F9">
              <w:rPr>
                <w:sz w:val="24"/>
                <w:szCs w:val="24"/>
              </w:rPr>
              <w:t>Вища за освітнім ступенем не нижче бакалавра або молодшого бакалавра</w:t>
            </w:r>
          </w:p>
        </w:tc>
      </w:tr>
      <w:tr w:rsidR="00886873" w:rsidRPr="002F46F9"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F46F9" w:rsidRDefault="00886873" w:rsidP="00886873">
            <w:pPr>
              <w:pStyle w:val="Default"/>
              <w:jc w:val="both"/>
            </w:pPr>
            <w:r w:rsidRPr="002F46F9">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F46F9" w:rsidRDefault="00886873" w:rsidP="00886873">
            <w:pPr>
              <w:pStyle w:val="Default"/>
            </w:pPr>
            <w:r w:rsidRPr="002F46F9">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F46F9" w:rsidRDefault="00411C4C" w:rsidP="00411C4C">
            <w:pPr>
              <w:spacing w:line="240" w:lineRule="auto"/>
              <w:ind w:firstLine="0"/>
              <w:rPr>
                <w:sz w:val="24"/>
                <w:szCs w:val="24"/>
              </w:rPr>
            </w:pPr>
            <w:r w:rsidRPr="002F46F9">
              <w:rPr>
                <w:sz w:val="24"/>
                <w:szCs w:val="24"/>
              </w:rPr>
              <w:t>Не потребує</w:t>
            </w:r>
          </w:p>
        </w:tc>
      </w:tr>
      <w:tr w:rsidR="00886873" w:rsidRPr="002F46F9"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F46F9" w:rsidRDefault="00886873" w:rsidP="00886873">
            <w:pPr>
              <w:pStyle w:val="Default"/>
              <w:jc w:val="both"/>
            </w:pPr>
            <w:r w:rsidRPr="002F46F9">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F46F9" w:rsidRDefault="00886873" w:rsidP="00886873">
            <w:pPr>
              <w:spacing w:line="240" w:lineRule="auto"/>
              <w:ind w:firstLine="0"/>
              <w:jc w:val="left"/>
              <w:rPr>
                <w:sz w:val="24"/>
                <w:szCs w:val="24"/>
              </w:rPr>
            </w:pPr>
            <w:r w:rsidRPr="002F46F9">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F46F9" w:rsidRDefault="00886873" w:rsidP="00886873">
            <w:pPr>
              <w:spacing w:line="240" w:lineRule="auto"/>
              <w:ind w:firstLine="0"/>
              <w:rPr>
                <w:sz w:val="24"/>
                <w:szCs w:val="24"/>
              </w:rPr>
            </w:pPr>
            <w:r w:rsidRPr="002F46F9">
              <w:rPr>
                <w:sz w:val="24"/>
                <w:szCs w:val="24"/>
              </w:rPr>
              <w:t>Вільне володіння державною мовою</w:t>
            </w:r>
          </w:p>
        </w:tc>
      </w:tr>
      <w:tr w:rsidR="00886873" w:rsidRPr="002F46F9"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F46F9" w:rsidRDefault="00886873" w:rsidP="00886873">
            <w:pPr>
              <w:pStyle w:val="Default"/>
              <w:jc w:val="both"/>
            </w:pPr>
            <w:r w:rsidRPr="002F46F9">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F46F9" w:rsidRDefault="00886873" w:rsidP="00886873">
            <w:pPr>
              <w:pStyle w:val="Default"/>
            </w:pPr>
            <w:r w:rsidRPr="002F46F9">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F46F9" w:rsidRDefault="00886873" w:rsidP="00886873">
            <w:pPr>
              <w:spacing w:line="240" w:lineRule="auto"/>
              <w:ind w:firstLine="0"/>
              <w:rPr>
                <w:sz w:val="24"/>
                <w:szCs w:val="24"/>
              </w:rPr>
            </w:pPr>
            <w:r w:rsidRPr="002F46F9">
              <w:rPr>
                <w:sz w:val="24"/>
                <w:szCs w:val="24"/>
              </w:rPr>
              <w:t>Не потребує</w:t>
            </w:r>
          </w:p>
        </w:tc>
      </w:tr>
    </w:tbl>
    <w:p w14:paraId="04276A9F" w14:textId="77777777" w:rsidR="00B76D1B" w:rsidRPr="002F46F9" w:rsidRDefault="00B76D1B" w:rsidP="005B47BE">
      <w:pPr>
        <w:pStyle w:val="a4"/>
        <w:spacing w:before="0" w:line="240" w:lineRule="auto"/>
        <w:ind w:firstLine="0"/>
        <w:rPr>
          <w:szCs w:val="28"/>
        </w:rPr>
      </w:pPr>
    </w:p>
    <w:p w14:paraId="5A9AC9FF" w14:textId="77777777" w:rsidR="00B76D1B" w:rsidRPr="002F46F9" w:rsidRDefault="00B76D1B" w:rsidP="005B47BE">
      <w:pPr>
        <w:pStyle w:val="a4"/>
        <w:spacing w:before="0" w:line="240" w:lineRule="auto"/>
        <w:ind w:firstLine="0"/>
        <w:rPr>
          <w:szCs w:val="28"/>
        </w:rPr>
      </w:pPr>
    </w:p>
    <w:p w14:paraId="62CCB55D" w14:textId="356EB83D"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734A" w14:textId="77777777" w:rsidR="002B2599" w:rsidRDefault="002B2599">
      <w:r>
        <w:separator/>
      </w:r>
    </w:p>
  </w:endnote>
  <w:endnote w:type="continuationSeparator" w:id="0">
    <w:p w14:paraId="74E02623" w14:textId="77777777" w:rsidR="002B2599" w:rsidRDefault="002B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854A" w14:textId="77777777" w:rsidR="002B2599" w:rsidRDefault="002B2599">
      <w:r>
        <w:separator/>
      </w:r>
    </w:p>
  </w:footnote>
  <w:footnote w:type="continuationSeparator" w:id="0">
    <w:p w14:paraId="4A6F364E" w14:textId="77777777" w:rsidR="002B2599" w:rsidRDefault="002B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852213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F3940">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40E6A"/>
    <w:rsid w:val="000503C3"/>
    <w:rsid w:val="00055494"/>
    <w:rsid w:val="00056217"/>
    <w:rsid w:val="00064C3C"/>
    <w:rsid w:val="000717E0"/>
    <w:rsid w:val="00071BC1"/>
    <w:rsid w:val="00074AF2"/>
    <w:rsid w:val="00075D83"/>
    <w:rsid w:val="00081BCA"/>
    <w:rsid w:val="00083ABC"/>
    <w:rsid w:val="00091293"/>
    <w:rsid w:val="00091782"/>
    <w:rsid w:val="000956AC"/>
    <w:rsid w:val="000A33C1"/>
    <w:rsid w:val="000A41F1"/>
    <w:rsid w:val="000B0099"/>
    <w:rsid w:val="000B333B"/>
    <w:rsid w:val="000B598F"/>
    <w:rsid w:val="000C70BA"/>
    <w:rsid w:val="000D7757"/>
    <w:rsid w:val="000D7A33"/>
    <w:rsid w:val="000E70D4"/>
    <w:rsid w:val="000E7CA2"/>
    <w:rsid w:val="000F1BB0"/>
    <w:rsid w:val="00101C58"/>
    <w:rsid w:val="001205D7"/>
    <w:rsid w:val="00120DC1"/>
    <w:rsid w:val="00123D2A"/>
    <w:rsid w:val="0012434F"/>
    <w:rsid w:val="00126C29"/>
    <w:rsid w:val="00127B02"/>
    <w:rsid w:val="0013193B"/>
    <w:rsid w:val="00131B14"/>
    <w:rsid w:val="0013484B"/>
    <w:rsid w:val="00143CBD"/>
    <w:rsid w:val="001522D1"/>
    <w:rsid w:val="001625B6"/>
    <w:rsid w:val="00167065"/>
    <w:rsid w:val="00167604"/>
    <w:rsid w:val="00181013"/>
    <w:rsid w:val="00190A34"/>
    <w:rsid w:val="00190B72"/>
    <w:rsid w:val="00192A54"/>
    <w:rsid w:val="00195601"/>
    <w:rsid w:val="00196F15"/>
    <w:rsid w:val="001A0124"/>
    <w:rsid w:val="001A5FC5"/>
    <w:rsid w:val="001A73A1"/>
    <w:rsid w:val="001B5A2E"/>
    <w:rsid w:val="001B7C8B"/>
    <w:rsid w:val="001C39AE"/>
    <w:rsid w:val="001C41D0"/>
    <w:rsid w:val="001D30F3"/>
    <w:rsid w:val="001D448B"/>
    <w:rsid w:val="001E2DDB"/>
    <w:rsid w:val="001E3E40"/>
    <w:rsid w:val="001E4D01"/>
    <w:rsid w:val="001F0739"/>
    <w:rsid w:val="001F39D8"/>
    <w:rsid w:val="001F6999"/>
    <w:rsid w:val="002070BF"/>
    <w:rsid w:val="00210F96"/>
    <w:rsid w:val="00217915"/>
    <w:rsid w:val="002200C2"/>
    <w:rsid w:val="002329B2"/>
    <w:rsid w:val="0023649E"/>
    <w:rsid w:val="00242512"/>
    <w:rsid w:val="002445EF"/>
    <w:rsid w:val="00257D30"/>
    <w:rsid w:val="00271274"/>
    <w:rsid w:val="0027396D"/>
    <w:rsid w:val="002840A1"/>
    <w:rsid w:val="00290823"/>
    <w:rsid w:val="002A54FB"/>
    <w:rsid w:val="002A7BF7"/>
    <w:rsid w:val="002A7E27"/>
    <w:rsid w:val="002B2599"/>
    <w:rsid w:val="002B5E1E"/>
    <w:rsid w:val="002C0718"/>
    <w:rsid w:val="002C3817"/>
    <w:rsid w:val="002C7160"/>
    <w:rsid w:val="002D6553"/>
    <w:rsid w:val="002D7EA6"/>
    <w:rsid w:val="002E5E95"/>
    <w:rsid w:val="002F1096"/>
    <w:rsid w:val="002F46F9"/>
    <w:rsid w:val="00311CD9"/>
    <w:rsid w:val="00322E37"/>
    <w:rsid w:val="003254F4"/>
    <w:rsid w:val="00340B70"/>
    <w:rsid w:val="00344784"/>
    <w:rsid w:val="00374830"/>
    <w:rsid w:val="0038273D"/>
    <w:rsid w:val="00382CF8"/>
    <w:rsid w:val="003908B7"/>
    <w:rsid w:val="00394B5A"/>
    <w:rsid w:val="003A07A5"/>
    <w:rsid w:val="003A7A63"/>
    <w:rsid w:val="003B1DB4"/>
    <w:rsid w:val="003B765F"/>
    <w:rsid w:val="003C18AE"/>
    <w:rsid w:val="003C1E67"/>
    <w:rsid w:val="003C2582"/>
    <w:rsid w:val="003C3D0A"/>
    <w:rsid w:val="003C659D"/>
    <w:rsid w:val="003E6243"/>
    <w:rsid w:val="003F104E"/>
    <w:rsid w:val="003F2766"/>
    <w:rsid w:val="003F3940"/>
    <w:rsid w:val="003F65B2"/>
    <w:rsid w:val="00411C4C"/>
    <w:rsid w:val="00415BAC"/>
    <w:rsid w:val="0041752A"/>
    <w:rsid w:val="00421DAD"/>
    <w:rsid w:val="0043018A"/>
    <w:rsid w:val="00432162"/>
    <w:rsid w:val="004358C4"/>
    <w:rsid w:val="00444BF7"/>
    <w:rsid w:val="00462758"/>
    <w:rsid w:val="00462B33"/>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379BD"/>
    <w:rsid w:val="006420CE"/>
    <w:rsid w:val="0064641C"/>
    <w:rsid w:val="006610CB"/>
    <w:rsid w:val="006648F4"/>
    <w:rsid w:val="00671E29"/>
    <w:rsid w:val="006B2210"/>
    <w:rsid w:val="006B725C"/>
    <w:rsid w:val="006C10AE"/>
    <w:rsid w:val="006C129A"/>
    <w:rsid w:val="006C1AA1"/>
    <w:rsid w:val="006C5419"/>
    <w:rsid w:val="006D2E31"/>
    <w:rsid w:val="006D71B8"/>
    <w:rsid w:val="006E1D1F"/>
    <w:rsid w:val="006F4B98"/>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C6748"/>
    <w:rsid w:val="007D3108"/>
    <w:rsid w:val="007D7A6C"/>
    <w:rsid w:val="007E2AC9"/>
    <w:rsid w:val="007E3280"/>
    <w:rsid w:val="007F2666"/>
    <w:rsid w:val="007F5577"/>
    <w:rsid w:val="0081423A"/>
    <w:rsid w:val="008176B4"/>
    <w:rsid w:val="00823B3E"/>
    <w:rsid w:val="008244D9"/>
    <w:rsid w:val="0082608E"/>
    <w:rsid w:val="008330F0"/>
    <w:rsid w:val="00837836"/>
    <w:rsid w:val="00847AA7"/>
    <w:rsid w:val="00856E33"/>
    <w:rsid w:val="008601F1"/>
    <w:rsid w:val="0086158D"/>
    <w:rsid w:val="00862CB6"/>
    <w:rsid w:val="00867DDC"/>
    <w:rsid w:val="008813DA"/>
    <w:rsid w:val="0088168A"/>
    <w:rsid w:val="00886873"/>
    <w:rsid w:val="0089528D"/>
    <w:rsid w:val="008A21FE"/>
    <w:rsid w:val="008A25B4"/>
    <w:rsid w:val="008A337C"/>
    <w:rsid w:val="008A5B12"/>
    <w:rsid w:val="008B2625"/>
    <w:rsid w:val="008B472A"/>
    <w:rsid w:val="008C1BAD"/>
    <w:rsid w:val="008E3D2A"/>
    <w:rsid w:val="008F5546"/>
    <w:rsid w:val="008F5CA0"/>
    <w:rsid w:val="008F5E5B"/>
    <w:rsid w:val="0090098C"/>
    <w:rsid w:val="0090189C"/>
    <w:rsid w:val="00910FA1"/>
    <w:rsid w:val="009121B4"/>
    <w:rsid w:val="00912719"/>
    <w:rsid w:val="009138F0"/>
    <w:rsid w:val="009143ED"/>
    <w:rsid w:val="009148A7"/>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56BF"/>
    <w:rsid w:val="00A169E7"/>
    <w:rsid w:val="00A174F4"/>
    <w:rsid w:val="00A178F2"/>
    <w:rsid w:val="00A3129C"/>
    <w:rsid w:val="00A34352"/>
    <w:rsid w:val="00A3571A"/>
    <w:rsid w:val="00A457D7"/>
    <w:rsid w:val="00A47302"/>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2B4E"/>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B6355"/>
    <w:rsid w:val="00DC36C7"/>
    <w:rsid w:val="00DC64C3"/>
    <w:rsid w:val="00DD3DF6"/>
    <w:rsid w:val="00DE4F85"/>
    <w:rsid w:val="00DF1612"/>
    <w:rsid w:val="00DF5C60"/>
    <w:rsid w:val="00DF61B0"/>
    <w:rsid w:val="00DF74FA"/>
    <w:rsid w:val="00E058A8"/>
    <w:rsid w:val="00E07244"/>
    <w:rsid w:val="00E111B5"/>
    <w:rsid w:val="00E14DA1"/>
    <w:rsid w:val="00E21E24"/>
    <w:rsid w:val="00E261F1"/>
    <w:rsid w:val="00E32A5F"/>
    <w:rsid w:val="00E3545B"/>
    <w:rsid w:val="00E47850"/>
    <w:rsid w:val="00E55A44"/>
    <w:rsid w:val="00E60AA8"/>
    <w:rsid w:val="00E7163F"/>
    <w:rsid w:val="00E81AF8"/>
    <w:rsid w:val="00E8215E"/>
    <w:rsid w:val="00E83EFB"/>
    <w:rsid w:val="00E85B65"/>
    <w:rsid w:val="00E85D57"/>
    <w:rsid w:val="00E86193"/>
    <w:rsid w:val="00E86B01"/>
    <w:rsid w:val="00E952FA"/>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1D20"/>
    <w:rsid w:val="00F2474B"/>
    <w:rsid w:val="00F26832"/>
    <w:rsid w:val="00F411F7"/>
    <w:rsid w:val="00F469D1"/>
    <w:rsid w:val="00F579FB"/>
    <w:rsid w:val="00F62050"/>
    <w:rsid w:val="00F63AFD"/>
    <w:rsid w:val="00F7724A"/>
    <w:rsid w:val="00F86502"/>
    <w:rsid w:val="00F86F2F"/>
    <w:rsid w:val="00F92932"/>
    <w:rsid w:val="00F950D0"/>
    <w:rsid w:val="00FB3D63"/>
    <w:rsid w:val="00FB77B2"/>
    <w:rsid w:val="00FC0F24"/>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598F-5CD0-4192-ACC5-BF9E4DFC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5011</Words>
  <Characters>2857</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72</cp:revision>
  <cp:lastPrinted>2020-07-30T07:40:00Z</cp:lastPrinted>
  <dcterms:created xsi:type="dcterms:W3CDTF">2021-01-20T07:19:00Z</dcterms:created>
  <dcterms:modified xsi:type="dcterms:W3CDTF">2021-02-02T06:42:00Z</dcterms:modified>
</cp:coreProperties>
</file>